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E0" w:rsidRPr="00693B6C" w:rsidRDefault="00A24DE0" w:rsidP="00693B6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D6E4B" w:rsidRDefault="00F615BF" w:rsidP="00693B6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93B6C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693B6C">
        <w:rPr>
          <w:rFonts w:ascii="Times New Roman" w:hAnsi="Times New Roman" w:cs="Times New Roman"/>
          <w:sz w:val="28"/>
          <w:szCs w:val="28"/>
        </w:rPr>
        <w:br/>
        <w:t>ЗИМОВНИКОВСКИЙ РАЙОН</w:t>
      </w:r>
      <w:r w:rsidRPr="00693B6C">
        <w:rPr>
          <w:rFonts w:ascii="Times New Roman" w:hAnsi="Times New Roman" w:cs="Times New Roman"/>
          <w:sz w:val="28"/>
          <w:szCs w:val="28"/>
        </w:rPr>
        <w:br/>
        <w:t>СОБРАНИЕ ДЕПУТАТОВ КУТЕЙНИКОВСКОГО</w:t>
      </w:r>
      <w:r w:rsidRPr="00693B6C">
        <w:rPr>
          <w:rFonts w:ascii="Times New Roman" w:hAnsi="Times New Roman" w:cs="Times New Roman"/>
          <w:sz w:val="28"/>
          <w:szCs w:val="28"/>
        </w:rPr>
        <w:br/>
        <w:t>СЕЛЬСКОГО ПОСЕЛЕНИЯ</w:t>
      </w:r>
      <w:r w:rsidRPr="00693B6C">
        <w:rPr>
          <w:rFonts w:ascii="Times New Roman" w:hAnsi="Times New Roman" w:cs="Times New Roman"/>
          <w:sz w:val="28"/>
          <w:szCs w:val="28"/>
        </w:rPr>
        <w:br/>
      </w:r>
      <w:r w:rsidRPr="00693B6C">
        <w:rPr>
          <w:rFonts w:ascii="Times New Roman" w:hAnsi="Times New Roman" w:cs="Times New Roman"/>
          <w:sz w:val="28"/>
          <w:szCs w:val="28"/>
        </w:rPr>
        <w:br/>
      </w:r>
      <w:r w:rsidRPr="00693B6C">
        <w:rPr>
          <w:rFonts w:ascii="Times New Roman" w:hAnsi="Times New Roman" w:cs="Times New Roman"/>
          <w:sz w:val="28"/>
          <w:szCs w:val="28"/>
        </w:rPr>
        <w:br/>
        <w:t>РЕШЕНИЕ</w:t>
      </w:r>
      <w:r w:rsidR="00D61ABE" w:rsidRPr="00693B6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93B6C" w:rsidRPr="00693B6C" w:rsidRDefault="00693B6C" w:rsidP="00693B6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0526" w:rsidRPr="00693B6C" w:rsidRDefault="00F615BF" w:rsidP="00693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3B6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E0526" w:rsidRPr="00693B6C">
        <w:rPr>
          <w:rFonts w:ascii="Times New Roman" w:hAnsi="Times New Roman" w:cs="Times New Roman"/>
          <w:sz w:val="28"/>
          <w:szCs w:val="28"/>
        </w:rPr>
        <w:t xml:space="preserve">в решение </w:t>
      </w:r>
    </w:p>
    <w:p w:rsidR="00CE0526" w:rsidRPr="00693B6C" w:rsidRDefault="00CE0526" w:rsidP="00693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3B6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C4D36" w:rsidRPr="00693B6C">
        <w:rPr>
          <w:rFonts w:ascii="Times New Roman" w:hAnsi="Times New Roman" w:cs="Times New Roman"/>
          <w:sz w:val="28"/>
          <w:szCs w:val="28"/>
        </w:rPr>
        <w:t>Верхнесеребряковского</w:t>
      </w:r>
    </w:p>
    <w:p w:rsidR="00D61ABE" w:rsidRPr="00693B6C" w:rsidRDefault="00CE0526" w:rsidP="00693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3B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0" w:name="_Hlk71874195"/>
      <w:r w:rsidRPr="00693B6C">
        <w:rPr>
          <w:rFonts w:ascii="Times New Roman" w:hAnsi="Times New Roman" w:cs="Times New Roman"/>
          <w:sz w:val="28"/>
          <w:szCs w:val="28"/>
        </w:rPr>
        <w:t xml:space="preserve">от </w:t>
      </w:r>
      <w:r w:rsidR="003C4D36" w:rsidRPr="00693B6C">
        <w:rPr>
          <w:rFonts w:ascii="Times New Roman" w:hAnsi="Times New Roman" w:cs="Times New Roman"/>
          <w:sz w:val="28"/>
          <w:szCs w:val="28"/>
        </w:rPr>
        <w:t>24.01</w:t>
      </w:r>
      <w:r w:rsidRPr="00693B6C">
        <w:rPr>
          <w:rFonts w:ascii="Times New Roman" w:hAnsi="Times New Roman" w:cs="Times New Roman"/>
          <w:sz w:val="28"/>
          <w:szCs w:val="28"/>
        </w:rPr>
        <w:t>.201</w:t>
      </w:r>
      <w:r w:rsidR="003C4D36" w:rsidRPr="00693B6C">
        <w:rPr>
          <w:rFonts w:ascii="Times New Roman" w:hAnsi="Times New Roman" w:cs="Times New Roman"/>
          <w:sz w:val="28"/>
          <w:szCs w:val="28"/>
        </w:rPr>
        <w:t>4</w:t>
      </w:r>
      <w:r w:rsidRPr="00693B6C">
        <w:rPr>
          <w:rFonts w:ascii="Times New Roman" w:hAnsi="Times New Roman" w:cs="Times New Roman"/>
          <w:sz w:val="28"/>
          <w:szCs w:val="28"/>
        </w:rPr>
        <w:t xml:space="preserve">г. № </w:t>
      </w:r>
      <w:r w:rsidR="003549A4" w:rsidRPr="00693B6C">
        <w:rPr>
          <w:rFonts w:ascii="Times New Roman" w:hAnsi="Times New Roman" w:cs="Times New Roman"/>
          <w:sz w:val="28"/>
          <w:szCs w:val="28"/>
        </w:rPr>
        <w:t>52</w:t>
      </w:r>
    </w:p>
    <w:p w:rsidR="00D61ABE" w:rsidRPr="00693B6C" w:rsidRDefault="00D61ABE" w:rsidP="00693B6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3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принятии «Положения о порядке управления</w:t>
      </w:r>
    </w:p>
    <w:p w:rsidR="00D61ABE" w:rsidRPr="00693B6C" w:rsidRDefault="00D61ABE" w:rsidP="00693B6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распоряжения имуществом, находящимся </w:t>
      </w:r>
      <w:proofErr w:type="gramStart"/>
      <w:r w:rsidRPr="00693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693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61ABE" w:rsidRPr="00693B6C" w:rsidRDefault="00D61ABE" w:rsidP="00693B6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собственности </w:t>
      </w:r>
    </w:p>
    <w:p w:rsidR="00F615BF" w:rsidRPr="00693B6C" w:rsidRDefault="00D61ABE" w:rsidP="00693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93B6C">
        <w:rPr>
          <w:rFonts w:ascii="Times New Roman" w:hAnsi="Times New Roman" w:cs="Times New Roman"/>
          <w:sz w:val="28"/>
          <w:szCs w:val="28"/>
        </w:rPr>
        <w:t>Верхнесеребряковского</w:t>
      </w:r>
      <w:proofErr w:type="spellEnd"/>
      <w:r w:rsidRPr="00693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</w:p>
    <w:bookmarkEnd w:id="0"/>
    <w:p w:rsidR="00A775AE" w:rsidRPr="00693B6C" w:rsidRDefault="00A775AE" w:rsidP="00693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775AE" w:rsidRPr="00693B6C" w:rsidRDefault="00A775AE" w:rsidP="00693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E0526" w:rsidRPr="00693B6C" w:rsidRDefault="00ED0679" w:rsidP="00ED0679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ED067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D0679">
        <w:rPr>
          <w:rFonts w:ascii="Times New Roman" w:hAnsi="Times New Roman" w:cs="Times New Roman"/>
          <w:sz w:val="28"/>
          <w:szCs w:val="28"/>
        </w:rPr>
        <w:t>Принято Собранием депутатов                                      15.06.2021 г</w:t>
      </w:r>
      <w:r w:rsidRPr="00ED0679">
        <w:rPr>
          <w:rFonts w:ascii="Times New Roman" w:hAnsi="Times New Roman" w:cs="Times New Roman"/>
          <w:sz w:val="28"/>
          <w:szCs w:val="28"/>
        </w:rPr>
        <w:t>о</w:t>
      </w:r>
      <w:r w:rsidRPr="00ED0679">
        <w:rPr>
          <w:rFonts w:ascii="Times New Roman" w:hAnsi="Times New Roman" w:cs="Times New Roman"/>
          <w:sz w:val="28"/>
          <w:szCs w:val="28"/>
        </w:rPr>
        <w:t xml:space="preserve">да     </w:t>
      </w:r>
    </w:p>
    <w:p w:rsidR="00CE0526" w:rsidRPr="00693B6C" w:rsidRDefault="00CE0526" w:rsidP="00693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124B" w:rsidRPr="00693B6C" w:rsidRDefault="0018124B" w:rsidP="00693B6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соответствии с действующим законодательством нормативной правовой базы в сфере управления и распоряжения муниципальной собственностью, руководствуясь Уставом </w:t>
      </w:r>
      <w:r w:rsidR="003549A4" w:rsidRPr="00693B6C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Собрание Депутатов </w:t>
      </w:r>
      <w:r w:rsidR="003549A4" w:rsidRPr="00693B6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0353D" w:rsidRPr="00693B6C" w:rsidRDefault="0020353D" w:rsidP="00693B6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8124B" w:rsidRDefault="0018124B" w:rsidP="00693B6C">
      <w:pPr>
        <w:spacing w:after="0" w:line="240" w:lineRule="atLeast"/>
        <w:ind w:left="18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ED0679" w:rsidRPr="00693B6C" w:rsidRDefault="00ED0679" w:rsidP="00693B6C">
      <w:pPr>
        <w:spacing w:after="0" w:line="240" w:lineRule="atLeast"/>
        <w:ind w:left="18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9A4" w:rsidRPr="00693B6C" w:rsidRDefault="0018124B" w:rsidP="00693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EB1ADE"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Собрания депутатов </w:t>
      </w:r>
      <w:r w:rsidR="003549A4" w:rsidRPr="00693B6C">
        <w:rPr>
          <w:rFonts w:ascii="Times New Roman" w:hAnsi="Times New Roman" w:cs="Times New Roman"/>
          <w:sz w:val="28"/>
          <w:szCs w:val="28"/>
        </w:rPr>
        <w:t>Верхнесеребряковского</w:t>
      </w:r>
    </w:p>
    <w:p w:rsidR="00EB1ADE" w:rsidRPr="00693B6C" w:rsidRDefault="0018124B" w:rsidP="00693B6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3549A4"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24.01.2014</w:t>
      </w: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549A4"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93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принятии «Положения о порядке управления и распоряжения имуществом, находящимся в муниципальной собственности </w:t>
      </w:r>
      <w:r w:rsidR="003549A4" w:rsidRPr="00693B6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693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</w:p>
    <w:p w:rsidR="003549A4" w:rsidRPr="00693B6C" w:rsidRDefault="00EB1ADE" w:rsidP="00693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</w:t>
      </w:r>
      <w:r w:rsidR="003549A4"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публикования в муниципальном вестнике </w:t>
      </w:r>
      <w:r w:rsidR="003549A4" w:rsidRPr="00693B6C">
        <w:rPr>
          <w:rFonts w:ascii="Times New Roman" w:hAnsi="Times New Roman" w:cs="Times New Roman"/>
          <w:sz w:val="28"/>
          <w:szCs w:val="28"/>
        </w:rPr>
        <w:t>Верхнесеребряковского</w:t>
      </w:r>
    </w:p>
    <w:p w:rsidR="00EB1ADE" w:rsidRPr="00693B6C" w:rsidRDefault="00EB1ADE" w:rsidP="00693B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tbl>
      <w:tblPr>
        <w:tblW w:w="9889" w:type="dxa"/>
        <w:tblLook w:val="04A0"/>
      </w:tblPr>
      <w:tblGrid>
        <w:gridCol w:w="5353"/>
        <w:gridCol w:w="4536"/>
      </w:tblGrid>
      <w:tr w:rsidR="006B03D2" w:rsidRPr="00693B6C" w:rsidTr="005A2F80">
        <w:tc>
          <w:tcPr>
            <w:tcW w:w="5353" w:type="dxa"/>
            <w:shd w:val="clear" w:color="auto" w:fill="auto"/>
          </w:tcPr>
          <w:p w:rsidR="00A24DE0" w:rsidRPr="00693B6C" w:rsidRDefault="00A24DE0" w:rsidP="00693B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3D2" w:rsidRPr="00693B6C" w:rsidRDefault="006B03D2" w:rsidP="00693B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– </w:t>
            </w:r>
          </w:p>
          <w:p w:rsidR="003549A4" w:rsidRPr="00693B6C" w:rsidRDefault="006B03D2" w:rsidP="00693B6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9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3549A4" w:rsidRPr="00693B6C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</w:p>
          <w:p w:rsidR="006B03D2" w:rsidRPr="00693B6C" w:rsidRDefault="006B03D2" w:rsidP="00693B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B03D2" w:rsidRPr="00693B6C" w:rsidRDefault="003549A4" w:rsidP="00693B6C">
            <w:pPr>
              <w:spacing w:after="0" w:line="240" w:lineRule="atLeast"/>
              <w:ind w:left="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Т.А. </w:t>
            </w:r>
            <w:proofErr w:type="spellStart"/>
            <w:r w:rsidRPr="0069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Сугралиева</w:t>
            </w:r>
            <w:proofErr w:type="spellEnd"/>
          </w:p>
        </w:tc>
      </w:tr>
    </w:tbl>
    <w:p w:rsidR="00EB1ADE" w:rsidRPr="00693B6C" w:rsidRDefault="00EB1ADE" w:rsidP="00693B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679" w:rsidRDefault="00ED0679" w:rsidP="00693B6C">
      <w:pPr>
        <w:pStyle w:val="a3"/>
        <w:snapToGri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14.06.2021г.</w:t>
      </w:r>
    </w:p>
    <w:p w:rsidR="00EB1ADE" w:rsidRDefault="00ED0679" w:rsidP="00693B6C">
      <w:pPr>
        <w:pStyle w:val="a3"/>
        <w:snapToGri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№115</w:t>
      </w:r>
      <w:r w:rsidR="003549A4" w:rsidRPr="00693B6C">
        <w:rPr>
          <w:sz w:val="28"/>
          <w:szCs w:val="28"/>
        </w:rPr>
        <w:t>.</w:t>
      </w:r>
    </w:p>
    <w:p w:rsidR="00693B6C" w:rsidRDefault="00693B6C" w:rsidP="00693B6C">
      <w:pPr>
        <w:pStyle w:val="a3"/>
        <w:snapToGrid w:val="0"/>
        <w:spacing w:line="240" w:lineRule="atLeast"/>
        <w:rPr>
          <w:sz w:val="28"/>
          <w:szCs w:val="28"/>
        </w:rPr>
      </w:pPr>
    </w:p>
    <w:p w:rsidR="00693B6C" w:rsidRDefault="00693B6C" w:rsidP="00693B6C">
      <w:pPr>
        <w:pStyle w:val="a3"/>
        <w:snapToGrid w:val="0"/>
        <w:spacing w:line="240" w:lineRule="atLeast"/>
        <w:rPr>
          <w:sz w:val="28"/>
          <w:szCs w:val="28"/>
        </w:rPr>
      </w:pPr>
    </w:p>
    <w:p w:rsidR="00693B6C" w:rsidRDefault="00693B6C" w:rsidP="00693B6C">
      <w:pPr>
        <w:pStyle w:val="a3"/>
        <w:snapToGrid w:val="0"/>
        <w:spacing w:line="240" w:lineRule="atLeast"/>
        <w:rPr>
          <w:sz w:val="28"/>
          <w:szCs w:val="28"/>
        </w:rPr>
      </w:pPr>
    </w:p>
    <w:p w:rsidR="00693B6C" w:rsidRDefault="00693B6C" w:rsidP="00693B6C">
      <w:pPr>
        <w:pStyle w:val="a3"/>
        <w:snapToGrid w:val="0"/>
        <w:spacing w:line="240" w:lineRule="atLeast"/>
        <w:rPr>
          <w:sz w:val="28"/>
          <w:szCs w:val="28"/>
        </w:rPr>
      </w:pPr>
    </w:p>
    <w:p w:rsidR="00693B6C" w:rsidRPr="00693B6C" w:rsidRDefault="00693B6C" w:rsidP="00693B6C">
      <w:pPr>
        <w:pStyle w:val="a3"/>
        <w:snapToGrid w:val="0"/>
        <w:spacing w:line="240" w:lineRule="atLeast"/>
        <w:rPr>
          <w:sz w:val="28"/>
          <w:szCs w:val="28"/>
        </w:rPr>
      </w:pPr>
    </w:p>
    <w:p w:rsidR="006B03D2" w:rsidRPr="00693B6C" w:rsidRDefault="006B03D2" w:rsidP="00693B6C">
      <w:pPr>
        <w:pStyle w:val="a3"/>
        <w:snapToGrid w:val="0"/>
        <w:spacing w:line="240" w:lineRule="atLeast"/>
        <w:jc w:val="right"/>
        <w:rPr>
          <w:sz w:val="28"/>
          <w:szCs w:val="28"/>
        </w:rPr>
      </w:pPr>
    </w:p>
    <w:p w:rsidR="00EB1ADE" w:rsidRPr="00693B6C" w:rsidRDefault="00693B6C" w:rsidP="00693B6C">
      <w:pPr>
        <w:pStyle w:val="a3"/>
        <w:snapToGrid w:val="0"/>
        <w:spacing w:line="240" w:lineRule="atLeast"/>
        <w:jc w:val="center"/>
        <w:rPr>
          <w:sz w:val="28"/>
          <w:szCs w:val="28"/>
        </w:rPr>
      </w:pPr>
      <w:r w:rsidRPr="00693B6C">
        <w:rPr>
          <w:sz w:val="28"/>
          <w:szCs w:val="28"/>
        </w:rPr>
        <w:lastRenderedPageBreak/>
        <w:t xml:space="preserve">                                          </w:t>
      </w:r>
      <w:r w:rsidR="00EB1ADE" w:rsidRPr="00693B6C">
        <w:rPr>
          <w:sz w:val="28"/>
          <w:szCs w:val="28"/>
        </w:rPr>
        <w:t xml:space="preserve">Приложение </w:t>
      </w:r>
    </w:p>
    <w:p w:rsidR="00EB1ADE" w:rsidRPr="00693B6C" w:rsidRDefault="00693B6C" w:rsidP="00693B6C">
      <w:pPr>
        <w:pStyle w:val="a3"/>
        <w:spacing w:line="240" w:lineRule="atLeast"/>
        <w:jc w:val="center"/>
        <w:rPr>
          <w:sz w:val="28"/>
          <w:szCs w:val="28"/>
        </w:rPr>
      </w:pPr>
      <w:r w:rsidRPr="00693B6C">
        <w:rPr>
          <w:sz w:val="28"/>
          <w:szCs w:val="28"/>
        </w:rPr>
        <w:t xml:space="preserve">                                           </w:t>
      </w:r>
      <w:r w:rsidR="00EB1ADE" w:rsidRPr="00693B6C">
        <w:rPr>
          <w:sz w:val="28"/>
          <w:szCs w:val="28"/>
        </w:rPr>
        <w:t xml:space="preserve">к решению Собрания депутатов </w:t>
      </w:r>
    </w:p>
    <w:p w:rsidR="00EB1ADE" w:rsidRPr="00693B6C" w:rsidRDefault="003549A4" w:rsidP="00693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3B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3B6C" w:rsidRPr="00693B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693B6C">
        <w:rPr>
          <w:rFonts w:ascii="Times New Roman" w:hAnsi="Times New Roman" w:cs="Times New Roman"/>
          <w:sz w:val="28"/>
          <w:szCs w:val="28"/>
        </w:rPr>
        <w:t>Верхнесеребряковского</w:t>
      </w:r>
      <w:proofErr w:type="spellEnd"/>
      <w:r w:rsidR="00693B6C" w:rsidRPr="00693B6C">
        <w:rPr>
          <w:rFonts w:ascii="Times New Roman" w:hAnsi="Times New Roman" w:cs="Times New Roman"/>
          <w:sz w:val="28"/>
          <w:szCs w:val="28"/>
        </w:rPr>
        <w:t xml:space="preserve">  </w:t>
      </w:r>
      <w:r w:rsidR="00EB1ADE" w:rsidRPr="00693B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B1ADE" w:rsidRPr="00693B6C" w:rsidRDefault="00EB1ADE" w:rsidP="00693B6C">
      <w:pPr>
        <w:pStyle w:val="a3"/>
        <w:spacing w:line="240" w:lineRule="atLeast"/>
        <w:jc w:val="right"/>
        <w:rPr>
          <w:sz w:val="28"/>
          <w:szCs w:val="28"/>
        </w:rPr>
      </w:pPr>
    </w:p>
    <w:p w:rsidR="00EB1ADE" w:rsidRPr="00693B6C" w:rsidRDefault="00EB1ADE" w:rsidP="00693B6C">
      <w:pPr>
        <w:pStyle w:val="a3"/>
        <w:spacing w:line="240" w:lineRule="atLeast"/>
        <w:jc w:val="right"/>
        <w:rPr>
          <w:sz w:val="28"/>
          <w:szCs w:val="28"/>
        </w:rPr>
      </w:pPr>
    </w:p>
    <w:p w:rsidR="00EB1ADE" w:rsidRPr="00693B6C" w:rsidRDefault="00EB1ADE" w:rsidP="00693B6C">
      <w:pPr>
        <w:tabs>
          <w:tab w:val="left" w:pos="993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EB1ADE" w:rsidRDefault="00EB1ADE" w:rsidP="00693B6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решение Собрания депутатов </w:t>
      </w:r>
      <w:r w:rsidR="003549A4" w:rsidRPr="00693B6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принятии «Положения о порядке управления и распоряжения имуществом, находящимся в муниципальной собственности</w:t>
      </w:r>
      <w:r w:rsidR="00693B6C"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49A4" w:rsidRPr="00693B6C">
        <w:rPr>
          <w:rFonts w:ascii="Times New Roman" w:hAnsi="Times New Roman" w:cs="Times New Roman"/>
          <w:sz w:val="28"/>
          <w:szCs w:val="28"/>
        </w:rPr>
        <w:t>Верхнесеребряковского</w:t>
      </w:r>
      <w:proofErr w:type="spellEnd"/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от </w:t>
      </w:r>
      <w:r w:rsidR="003549A4"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24.01.2014г.</w:t>
      </w: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549A4"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693B6C" w:rsidRPr="00693B6C" w:rsidRDefault="00693B6C" w:rsidP="00693B6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24B" w:rsidRPr="00693B6C" w:rsidRDefault="0018124B" w:rsidP="00693B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3.5. во втором и третьем предложении после слова «Главы» дополнить словом «Администрации»;</w:t>
      </w:r>
    </w:p>
    <w:p w:rsidR="0018124B" w:rsidRPr="00693B6C" w:rsidRDefault="0018124B" w:rsidP="00693B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4.3. изложить в следующей редакции:</w:t>
      </w:r>
    </w:p>
    <w:p w:rsidR="0018124B" w:rsidRPr="00693B6C" w:rsidRDefault="0018124B" w:rsidP="00693B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«4.3. Объектами учета в реестрах являются: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учреждениями;</w:t>
      </w:r>
      <w:proofErr w:type="gramEnd"/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образование.»;</w:t>
      </w:r>
      <w:proofErr w:type="gramEnd"/>
    </w:p>
    <w:p w:rsidR="0018124B" w:rsidRPr="00693B6C" w:rsidRDefault="0018124B" w:rsidP="00693B6C">
      <w:pPr>
        <w:spacing w:after="0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 втором абзаце раздела 5 после слова «Главой» дополнить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третьем абзаце раздела 5 после слова «Глава» дополнить словом «Администрации»;</w:t>
      </w:r>
    </w:p>
    <w:p w:rsidR="0018124B" w:rsidRPr="00693B6C" w:rsidRDefault="00693B6C" w:rsidP="00693B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124B"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пункте 5.2. после слова «Глава» дополнить словом «Администрации»;</w:t>
      </w:r>
    </w:p>
    <w:p w:rsidR="0018124B" w:rsidRPr="00693B6C" w:rsidRDefault="00693B6C" w:rsidP="00693B6C">
      <w:pPr>
        <w:spacing w:after="0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24B"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пункте 5.3. после слова «Глава» дополнить словом «Администрации» и после слова «поселения» дополнить словами «как глава администрации сельского поселения»;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пункте 5.4.5. слово «Главы» заменить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пункте 5.4.8. слова «распоряжений Главы» заменить словами «правовых актов 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пункте 5.4.10. слово «Главы» заменить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пункте 5.4.11. слово «Главы» заменить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пункте 5.4.14. слова «распоряжений Главы» заменить словами «правовых актов 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в пункте 5.4.20. после слова «Главы» дополнить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13) в пункте 5.4.21. после слова «Главы» дополнить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14) в пункте 6.3. исключить слово «городского»;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15) в пункте 6.4. после слова «Главы» дополнить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 пункте 8.2. слово «Главой» заменить словом «Администрацией»;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 пункте 8.3. слово «Главы» заменить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18) в пункте 9.3. после слова «Главы» дополнить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19) в пункте 9.4. после слова «Главой» дополнить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20) в пункте 9.6 после слова «Главы» дополнить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21) в пункте 10.2 слово «Главы» заменить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22) в пункте 10.3 слово «Главы» заменить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23) в пункте 11.2. после слова «Главы» дополнить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24) в пункте 14.5. после слова «Главы» дополнить словом «Администрации»;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дополнить разделами 16 и 17 следующего содержания: 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«16. Создание и (или) реконструкция имущества, находящегося в муниципальной собственности на условиях концессионных соглашений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16.1. Отношения, связанные с созданием и (или) реконструкцией имущества, находящегося в муниципальной собственности на условиях концессионного соглашения, регулируются Федеральным законом</w:t>
      </w:r>
      <w:proofErr w:type="gramStart"/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proofErr w:type="gramEnd"/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концессионных соглашениях".</w:t>
      </w:r>
    </w:p>
    <w:p w:rsidR="0018124B" w:rsidRPr="00693B6C" w:rsidRDefault="0018124B" w:rsidP="00693B6C">
      <w:pPr>
        <w:spacing w:after="0" w:line="240" w:lineRule="atLeast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Изменение целевого назначения реконструируемого муниципального имущества на условиях концессионного соглашения не допускается.</w:t>
      </w:r>
    </w:p>
    <w:p w:rsidR="0018124B" w:rsidRPr="00693B6C" w:rsidRDefault="0018124B" w:rsidP="00693B6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16.3. Стороной концессионного соглашения от имени муниципального образования "</w:t>
      </w:r>
      <w:r w:rsidR="00251FB2" w:rsidRPr="00693B6C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выступает Администрация </w:t>
      </w:r>
      <w:r w:rsidR="00251FB2" w:rsidRPr="00693B6C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18124B" w:rsidRPr="00693B6C" w:rsidRDefault="0018124B" w:rsidP="00693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Использование (эксплуатация) муниципального имущества в течение всего срока реконструкции на условиях концессионного соглашения осуществляется за плату. Размер платы, форма, порядок и сроки ее внесения устанавливаются постановлением Администрации </w:t>
      </w:r>
      <w:r w:rsidR="00251FB2" w:rsidRPr="00693B6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заключении концессионного соглашения.</w:t>
      </w:r>
    </w:p>
    <w:p w:rsidR="0018124B" w:rsidRPr="00693B6C" w:rsidRDefault="0018124B" w:rsidP="00693B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16.5. Создание и (или) реконструкция муниципального имущества на условиях концессионного соглашения может осуществляться только по результатам конкурсов на право заключения концессионного соглашения.</w:t>
      </w:r>
    </w:p>
    <w:p w:rsidR="00251FB2" w:rsidRPr="00693B6C" w:rsidRDefault="0018124B" w:rsidP="00693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16.6. Продавцом права на заключение концессионного соглашения и организатором торгов выступает Администрация </w:t>
      </w:r>
      <w:r w:rsidR="00251FB2" w:rsidRPr="00693B6C">
        <w:rPr>
          <w:rFonts w:ascii="Times New Roman" w:hAnsi="Times New Roman" w:cs="Times New Roman"/>
          <w:sz w:val="28"/>
          <w:szCs w:val="28"/>
        </w:rPr>
        <w:t>Верхнесеребряковского</w:t>
      </w:r>
    </w:p>
    <w:p w:rsidR="0018124B" w:rsidRPr="00693B6C" w:rsidRDefault="0018124B" w:rsidP="00693B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8124B" w:rsidRPr="00693B6C" w:rsidRDefault="0018124B" w:rsidP="00693B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16.7. Торги на право заключения концессионного соглашения проводятся в порядке, установленном Федеральным закон</w:t>
      </w:r>
      <w:r w:rsidR="00251FB2"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"О концессионных соглашениях.</w:t>
      </w:r>
    </w:p>
    <w:p w:rsidR="0018124B" w:rsidRPr="00693B6C" w:rsidRDefault="0018124B" w:rsidP="00693B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Приватизация недвижимого имущества, находящегося в муниципальной собственности и арендуемого субъектами малого и среднего предпринимательства</w:t>
      </w:r>
    </w:p>
    <w:p w:rsidR="00EB1ADE" w:rsidRPr="00693B6C" w:rsidRDefault="0018124B" w:rsidP="00693B6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связанные с участием субъектов малого и среднего предпринимательства в приватизации арендуемого недвижимого имущества, находящегося в муниципальной собственности муниципального образования "</w:t>
      </w:r>
      <w:r w:rsidR="00251FB2" w:rsidRPr="00693B6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поселения", регулируются Федеральным законом Российской Федерации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6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законодательные акты Российской Федерации».</w:t>
      </w:r>
    </w:p>
    <w:sectPr w:rsidR="00EB1ADE" w:rsidRPr="00693B6C" w:rsidSect="00693B6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6E4B"/>
    <w:rsid w:val="0018124B"/>
    <w:rsid w:val="0020353D"/>
    <w:rsid w:val="00251FB2"/>
    <w:rsid w:val="003549A4"/>
    <w:rsid w:val="003A64A1"/>
    <w:rsid w:val="003B25EF"/>
    <w:rsid w:val="003C4D36"/>
    <w:rsid w:val="006409BF"/>
    <w:rsid w:val="00693B6C"/>
    <w:rsid w:val="006B03D2"/>
    <w:rsid w:val="0071633D"/>
    <w:rsid w:val="009D5180"/>
    <w:rsid w:val="00A24DE0"/>
    <w:rsid w:val="00A775AE"/>
    <w:rsid w:val="00AD6070"/>
    <w:rsid w:val="00AF1ED7"/>
    <w:rsid w:val="00BD1640"/>
    <w:rsid w:val="00C575C1"/>
    <w:rsid w:val="00CD6E4B"/>
    <w:rsid w:val="00CE0526"/>
    <w:rsid w:val="00CF0A3C"/>
    <w:rsid w:val="00D61ABE"/>
    <w:rsid w:val="00D70ED1"/>
    <w:rsid w:val="00EB1ADE"/>
    <w:rsid w:val="00ED0679"/>
    <w:rsid w:val="00F135EF"/>
    <w:rsid w:val="00F2472F"/>
    <w:rsid w:val="00F615BF"/>
    <w:rsid w:val="00FE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E05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D60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D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1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E05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D60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D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2021-06-16T08:27:00Z</cp:lastPrinted>
  <dcterms:created xsi:type="dcterms:W3CDTF">2021-05-16T12:51:00Z</dcterms:created>
  <dcterms:modified xsi:type="dcterms:W3CDTF">2021-06-16T08:28:00Z</dcterms:modified>
</cp:coreProperties>
</file>