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00" w:rsidRPr="00BD2DBC" w:rsidRDefault="00EA0AA4" w:rsidP="00EA0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8C52DF">
        <w:rPr>
          <w:rFonts w:ascii="Times New Roman" w:hAnsi="Times New Roman"/>
          <w:b/>
          <w:sz w:val="28"/>
          <w:szCs w:val="28"/>
        </w:rPr>
        <w:t xml:space="preserve"> </w:t>
      </w:r>
      <w:r w:rsidR="00E75500"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  <w:r w:rsidR="008C52DF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E75500" w:rsidRPr="00BD2DBC" w:rsidRDefault="00E75500" w:rsidP="00E755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РОСТОВСКАЯ ОБЛАСТЬ  ЗИМОВНИКОВСКИЙ РАЙОН</w:t>
      </w:r>
    </w:p>
    <w:p w:rsidR="00E75500" w:rsidRPr="00BD2DBC" w:rsidRDefault="00E75500" w:rsidP="00E755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E0947">
        <w:rPr>
          <w:rFonts w:ascii="Times New Roman" w:hAnsi="Times New Roman"/>
          <w:b/>
          <w:sz w:val="28"/>
          <w:szCs w:val="28"/>
        </w:rPr>
        <w:t>ВЕРХНЕСЕРЕБРЯКОВСКОГО</w:t>
      </w:r>
      <w:r w:rsidRPr="00BD2DB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75500" w:rsidRDefault="00E75500" w:rsidP="00E755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500" w:rsidRDefault="00E75500" w:rsidP="00E755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E75500" w:rsidRPr="003E0947" w:rsidRDefault="008C52DF" w:rsidP="00E755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E0947">
        <w:rPr>
          <w:rFonts w:ascii="Times New Roman" w:hAnsi="Times New Roman"/>
          <w:sz w:val="28"/>
          <w:szCs w:val="28"/>
        </w:rPr>
        <w:t xml:space="preserve">№ </w:t>
      </w:r>
      <w:r w:rsidR="003E0947" w:rsidRPr="003E0947">
        <w:rPr>
          <w:rFonts w:ascii="Times New Roman" w:hAnsi="Times New Roman"/>
          <w:sz w:val="28"/>
          <w:szCs w:val="28"/>
        </w:rPr>
        <w:t>20</w:t>
      </w:r>
    </w:p>
    <w:p w:rsidR="00E75500" w:rsidRPr="003E0947" w:rsidRDefault="008C52DF" w:rsidP="00915039">
      <w:pPr>
        <w:spacing w:line="240" w:lineRule="auto"/>
        <w:rPr>
          <w:rFonts w:ascii="Times New Roman" w:hAnsi="Times New Roman"/>
          <w:sz w:val="28"/>
          <w:szCs w:val="28"/>
        </w:rPr>
      </w:pPr>
      <w:r w:rsidRPr="003E0947">
        <w:rPr>
          <w:rFonts w:ascii="Times New Roman" w:hAnsi="Times New Roman"/>
          <w:sz w:val="28"/>
          <w:szCs w:val="28"/>
        </w:rPr>
        <w:t xml:space="preserve">  </w:t>
      </w:r>
      <w:r w:rsidR="003E0947" w:rsidRPr="003E0947">
        <w:rPr>
          <w:rFonts w:ascii="Times New Roman" w:hAnsi="Times New Roman"/>
          <w:sz w:val="28"/>
          <w:szCs w:val="28"/>
        </w:rPr>
        <w:t>14 февраля</w:t>
      </w:r>
      <w:r w:rsidRPr="003E0947">
        <w:rPr>
          <w:rFonts w:ascii="Times New Roman" w:hAnsi="Times New Roman"/>
          <w:sz w:val="28"/>
          <w:szCs w:val="28"/>
        </w:rPr>
        <w:t xml:space="preserve">  202</w:t>
      </w:r>
      <w:r w:rsidR="003E0947" w:rsidRPr="003E0947">
        <w:rPr>
          <w:rFonts w:ascii="Times New Roman" w:hAnsi="Times New Roman"/>
          <w:sz w:val="28"/>
          <w:szCs w:val="28"/>
        </w:rPr>
        <w:t>2</w:t>
      </w:r>
      <w:r w:rsidR="00E75500" w:rsidRPr="003E0947">
        <w:rPr>
          <w:rFonts w:ascii="Times New Roman" w:hAnsi="Times New Roman"/>
          <w:sz w:val="28"/>
          <w:szCs w:val="28"/>
        </w:rPr>
        <w:t xml:space="preserve"> года         </w:t>
      </w:r>
      <w:r w:rsidR="003E0947" w:rsidRPr="003E0947">
        <w:rPr>
          <w:rFonts w:ascii="Times New Roman" w:hAnsi="Times New Roman"/>
          <w:sz w:val="28"/>
          <w:szCs w:val="28"/>
        </w:rPr>
        <w:t xml:space="preserve">                             </w:t>
      </w:r>
      <w:r w:rsidR="00EA0AA4" w:rsidRPr="003E0947">
        <w:rPr>
          <w:rFonts w:ascii="Times New Roman" w:hAnsi="Times New Roman"/>
          <w:sz w:val="28"/>
          <w:szCs w:val="28"/>
        </w:rPr>
        <w:t xml:space="preserve">   </w:t>
      </w:r>
      <w:r w:rsidR="00915039" w:rsidRPr="003E0947">
        <w:rPr>
          <w:rFonts w:ascii="Times New Roman" w:hAnsi="Times New Roman"/>
          <w:sz w:val="28"/>
          <w:szCs w:val="28"/>
        </w:rPr>
        <w:t xml:space="preserve">    </w:t>
      </w:r>
      <w:r w:rsidR="00E75500" w:rsidRPr="003E0947">
        <w:rPr>
          <w:rFonts w:ascii="Times New Roman" w:hAnsi="Times New Roman"/>
          <w:sz w:val="28"/>
          <w:szCs w:val="28"/>
        </w:rPr>
        <w:t xml:space="preserve"> </w:t>
      </w:r>
      <w:r w:rsidR="003E0947" w:rsidRPr="003E0947">
        <w:rPr>
          <w:rFonts w:ascii="Times New Roman" w:hAnsi="Times New Roman"/>
          <w:sz w:val="28"/>
          <w:szCs w:val="28"/>
        </w:rPr>
        <w:t>сл. Верхнесеребряковка</w:t>
      </w:r>
    </w:p>
    <w:p w:rsidR="008C52DF" w:rsidRPr="008C52DF" w:rsidRDefault="008C52DF" w:rsidP="008C52DF">
      <w:pPr>
        <w:tabs>
          <w:tab w:val="left" w:pos="6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8C52DF" w:rsidRPr="008C52DF" w:rsidRDefault="008C52DF" w:rsidP="008C52DF">
      <w:pPr>
        <w:tabs>
          <w:tab w:val="left" w:pos="6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 xml:space="preserve">регламента  по предоставлению </w:t>
      </w:r>
    </w:p>
    <w:p w:rsidR="008C52DF" w:rsidRPr="008C52DF" w:rsidRDefault="008C52DF" w:rsidP="008C52DF">
      <w:pPr>
        <w:tabs>
          <w:tab w:val="left" w:pos="6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C52DF" w:rsidRPr="008C52DF" w:rsidRDefault="008C52DF" w:rsidP="008C52DF">
      <w:pPr>
        <w:tabs>
          <w:tab w:val="left" w:pos="6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 xml:space="preserve">установление и изменение </w:t>
      </w:r>
    </w:p>
    <w:p w:rsidR="008C52DF" w:rsidRPr="008C52DF" w:rsidRDefault="008C52DF" w:rsidP="008C52DF">
      <w:pPr>
        <w:tabs>
          <w:tab w:val="left" w:pos="6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>адреса объекта адресации</w:t>
      </w:r>
    </w:p>
    <w:p w:rsidR="008C52DF" w:rsidRPr="008C52DF" w:rsidRDefault="008C52DF" w:rsidP="008C52DF">
      <w:pPr>
        <w:tabs>
          <w:tab w:val="left" w:pos="6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C52DF" w:rsidRPr="008C52DF" w:rsidRDefault="003E0947" w:rsidP="008C52DF">
      <w:pPr>
        <w:tabs>
          <w:tab w:val="left" w:pos="6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Верхнесеребряковское</w:t>
      </w:r>
      <w:r w:rsidR="008C52DF" w:rsidRPr="008C52D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C52DF" w:rsidRPr="008C52DF">
        <w:rPr>
          <w:rFonts w:ascii="Times New Roman" w:hAnsi="Times New Roman" w:cs="Times New Roman"/>
          <w:sz w:val="28"/>
          <w:szCs w:val="28"/>
        </w:rPr>
        <w:tab/>
      </w:r>
    </w:p>
    <w:p w:rsidR="008C52DF" w:rsidRPr="008C52DF" w:rsidRDefault="008C52DF" w:rsidP="008C52DF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ab/>
      </w:r>
    </w:p>
    <w:p w:rsidR="00E75500" w:rsidRDefault="008C52DF" w:rsidP="008C52DF">
      <w:pPr>
        <w:spacing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52DF"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16.05.2011 № 373 «О порядке разработки  и утверждения административных регламентов исполнения государственных функций (предоставления государственных услуг)», Постановления Правительства РФ от 19.11.2014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04.09.2020г. № 1355 «О внесении изменений в Правила присвоения, изменения и аннулирования адресов» , </w:t>
      </w:r>
      <w:r w:rsidR="00E75500" w:rsidRPr="00C34292">
        <w:rPr>
          <w:rFonts w:ascii="Times New Roman" w:hAnsi="Times New Roman"/>
          <w:sz w:val="28"/>
          <w:szCs w:val="28"/>
        </w:rPr>
        <w:t xml:space="preserve">руководствуясь </w:t>
      </w:r>
      <w:r w:rsidR="00E75500">
        <w:rPr>
          <w:rFonts w:ascii="Times New Roman" w:hAnsi="Times New Roman"/>
          <w:sz w:val="28"/>
          <w:szCs w:val="28"/>
        </w:rPr>
        <w:t>подпунктом 11 пункта 2 статьи 30</w:t>
      </w:r>
      <w:r w:rsidR="00E75500" w:rsidRPr="00C34292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3E0947">
        <w:rPr>
          <w:rFonts w:ascii="Times New Roman" w:hAnsi="Times New Roman"/>
          <w:sz w:val="28"/>
          <w:szCs w:val="28"/>
        </w:rPr>
        <w:t>Верхнесеребряковское</w:t>
      </w:r>
      <w:r w:rsidR="00E75500" w:rsidRPr="00C34292">
        <w:rPr>
          <w:rFonts w:ascii="Times New Roman" w:hAnsi="Times New Roman"/>
          <w:sz w:val="28"/>
          <w:szCs w:val="28"/>
        </w:rPr>
        <w:t xml:space="preserve"> сельское поселение»:</w:t>
      </w:r>
    </w:p>
    <w:p w:rsidR="008C52DF" w:rsidRPr="0046615E" w:rsidRDefault="008C52DF" w:rsidP="008C52DF">
      <w:pPr>
        <w:spacing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5500" w:rsidRDefault="00E75500" w:rsidP="00E75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3D0E" w:rsidRDefault="004B3D0E" w:rsidP="00E75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D0E" w:rsidRPr="004B3D0E" w:rsidRDefault="004B3D0E" w:rsidP="004B3D0E">
      <w:pPr>
        <w:numPr>
          <w:ilvl w:val="0"/>
          <w:numId w:val="1"/>
        </w:numPr>
        <w:tabs>
          <w:tab w:val="clear" w:pos="720"/>
          <w:tab w:val="num" w:pos="1260"/>
          <w:tab w:val="left" w:pos="29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         Утвердить  административный регламент по предоставлению муниципальной услуги присвоения адресов земельным участкам, зданиям, сооружениям и помещениям на территории муниципального образования «</w:t>
      </w:r>
      <w:r w:rsidR="003E0947">
        <w:rPr>
          <w:rFonts w:ascii="Times New Roman" w:hAnsi="Times New Roman"/>
          <w:sz w:val="28"/>
          <w:szCs w:val="28"/>
        </w:rPr>
        <w:t>Верхнесеребряковское</w:t>
      </w:r>
      <w:r w:rsidRPr="004B3D0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4B3D0E" w:rsidRPr="004B3D0E" w:rsidRDefault="004B3D0E" w:rsidP="004B3D0E">
      <w:pPr>
        <w:numPr>
          <w:ilvl w:val="0"/>
          <w:numId w:val="1"/>
        </w:numPr>
        <w:tabs>
          <w:tab w:val="clear" w:pos="720"/>
          <w:tab w:val="num" w:pos="54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4B3D0E" w:rsidRPr="004B3D0E" w:rsidRDefault="004B3D0E" w:rsidP="004B3D0E">
      <w:pPr>
        <w:numPr>
          <w:ilvl w:val="0"/>
          <w:numId w:val="1"/>
        </w:numPr>
        <w:tabs>
          <w:tab w:val="clear" w:pos="720"/>
          <w:tab w:val="num" w:pos="54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E09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75500" w:rsidRDefault="00E75500" w:rsidP="00E75500">
      <w:pPr>
        <w:rPr>
          <w:rFonts w:ascii="Times New Roman" w:hAnsi="Times New Roman" w:cs="Times New Roman"/>
          <w:sz w:val="28"/>
          <w:szCs w:val="28"/>
        </w:rPr>
      </w:pPr>
    </w:p>
    <w:p w:rsidR="007D4135" w:rsidRDefault="00E75500" w:rsidP="00E7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75500" w:rsidRDefault="003E0947" w:rsidP="00E7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Верхнесеребряковского</w:t>
      </w:r>
      <w:r w:rsidR="00E7550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>М.Ю. Кодочигова</w:t>
      </w:r>
    </w:p>
    <w:p w:rsidR="00915039" w:rsidRDefault="00915039" w:rsidP="00E75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00" w:rsidRPr="003C2F0B" w:rsidRDefault="00E75500" w:rsidP="003C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2F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75500" w:rsidRPr="003C2F0B" w:rsidRDefault="003C2F0B" w:rsidP="003C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5500" w:rsidRPr="003C2F0B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E75500" w:rsidRPr="003C2F0B" w:rsidRDefault="003E0947" w:rsidP="003C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Верхнесеребряковского</w:t>
      </w:r>
      <w:r w:rsidR="00E75500" w:rsidRPr="003C2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3D0E" w:rsidRDefault="00E75500" w:rsidP="003E0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2F0B">
        <w:rPr>
          <w:rFonts w:ascii="Times New Roman" w:hAnsi="Times New Roman" w:cs="Times New Roman"/>
          <w:sz w:val="24"/>
          <w:szCs w:val="24"/>
        </w:rPr>
        <w:t>от</w:t>
      </w:r>
      <w:r w:rsidR="00915039">
        <w:rPr>
          <w:rFonts w:ascii="Times New Roman" w:hAnsi="Times New Roman" w:cs="Times New Roman"/>
          <w:sz w:val="24"/>
          <w:szCs w:val="24"/>
        </w:rPr>
        <w:t xml:space="preserve"> </w:t>
      </w:r>
      <w:r w:rsidR="004B3D0E">
        <w:rPr>
          <w:rFonts w:ascii="Times New Roman" w:hAnsi="Times New Roman" w:cs="Times New Roman"/>
          <w:sz w:val="24"/>
          <w:szCs w:val="24"/>
        </w:rPr>
        <w:t xml:space="preserve"> </w:t>
      </w:r>
      <w:r w:rsidR="003E0947">
        <w:rPr>
          <w:rFonts w:ascii="Times New Roman" w:hAnsi="Times New Roman" w:cs="Times New Roman"/>
          <w:sz w:val="24"/>
          <w:szCs w:val="24"/>
        </w:rPr>
        <w:t>14.02</w:t>
      </w:r>
      <w:r w:rsidR="00EA0AA4">
        <w:rPr>
          <w:rFonts w:ascii="Times New Roman" w:hAnsi="Times New Roman" w:cs="Times New Roman"/>
          <w:sz w:val="24"/>
          <w:szCs w:val="24"/>
        </w:rPr>
        <w:t>.</w:t>
      </w:r>
      <w:r w:rsidR="004B3D0E">
        <w:rPr>
          <w:rFonts w:ascii="Times New Roman" w:hAnsi="Times New Roman" w:cs="Times New Roman"/>
          <w:sz w:val="24"/>
          <w:szCs w:val="24"/>
        </w:rPr>
        <w:t xml:space="preserve"> </w:t>
      </w:r>
      <w:r w:rsidR="00915039">
        <w:rPr>
          <w:rFonts w:ascii="Times New Roman" w:hAnsi="Times New Roman" w:cs="Times New Roman"/>
          <w:sz w:val="24"/>
          <w:szCs w:val="24"/>
        </w:rPr>
        <w:t>202</w:t>
      </w:r>
      <w:r w:rsidR="003E0947">
        <w:rPr>
          <w:rFonts w:ascii="Times New Roman" w:hAnsi="Times New Roman" w:cs="Times New Roman"/>
          <w:sz w:val="24"/>
          <w:szCs w:val="24"/>
        </w:rPr>
        <w:t>2</w:t>
      </w:r>
      <w:r w:rsidR="00915039">
        <w:rPr>
          <w:rFonts w:ascii="Times New Roman" w:hAnsi="Times New Roman" w:cs="Times New Roman"/>
          <w:sz w:val="24"/>
          <w:szCs w:val="24"/>
        </w:rPr>
        <w:t xml:space="preserve">г № </w:t>
      </w:r>
      <w:r w:rsidR="003E0947">
        <w:rPr>
          <w:rFonts w:ascii="Times New Roman" w:hAnsi="Times New Roman" w:cs="Times New Roman"/>
          <w:sz w:val="24"/>
          <w:szCs w:val="24"/>
        </w:rPr>
        <w:t>20</w:t>
      </w:r>
    </w:p>
    <w:p w:rsidR="004B3D0E" w:rsidRPr="004B3D0E" w:rsidRDefault="004B3D0E" w:rsidP="003E0947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0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B3D0E" w:rsidRPr="004B3D0E" w:rsidRDefault="004B3D0E" w:rsidP="003E0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0E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4B3D0E" w:rsidRPr="004B3D0E" w:rsidRDefault="004B3D0E" w:rsidP="003E0947">
      <w:pPr>
        <w:tabs>
          <w:tab w:val="left" w:pos="6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0E">
        <w:rPr>
          <w:rFonts w:ascii="Times New Roman" w:hAnsi="Times New Roman" w:cs="Times New Roman"/>
          <w:b/>
          <w:sz w:val="28"/>
          <w:szCs w:val="28"/>
        </w:rPr>
        <w:t>«установление и изменение адреса объекта адресации»</w:t>
      </w:r>
    </w:p>
    <w:p w:rsidR="004B3D0E" w:rsidRPr="004B3D0E" w:rsidRDefault="004B3D0E" w:rsidP="004B3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D0E" w:rsidRPr="004B3D0E" w:rsidRDefault="004B3D0E" w:rsidP="004B3D0E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b/>
          <w:color w:val="252525"/>
          <w:sz w:val="28"/>
          <w:szCs w:val="28"/>
        </w:rPr>
        <w:t>I. Общие положения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1.1. Административный регламент по предоставлению муниципальной услуги по присвоению адресов объектам недвижимости, инженерной инфраструктуры, зданиям и сооружениям на территории муниципального образования «</w:t>
      </w:r>
      <w:r w:rsidR="003E0947">
        <w:rPr>
          <w:rFonts w:ascii="Times New Roman" w:hAnsi="Times New Roman"/>
          <w:sz w:val="28"/>
          <w:szCs w:val="28"/>
        </w:rPr>
        <w:t>Верхнесеребряковское</w:t>
      </w:r>
      <w:r w:rsidR="003E0947"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сельское поселение»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1.2. Муниципальная услуга исполняется администрацией </w:t>
      </w:r>
      <w:r w:rsidR="003E0947">
        <w:rPr>
          <w:rFonts w:ascii="Times New Roman" w:hAnsi="Times New Roman"/>
          <w:sz w:val="28"/>
          <w:szCs w:val="28"/>
        </w:rPr>
        <w:t>Верхнесеребряковско</w:t>
      </w:r>
      <w:r>
        <w:rPr>
          <w:rFonts w:ascii="Times New Roman" w:hAnsi="Times New Roman" w:cs="Times New Roman"/>
          <w:color w:val="252525"/>
          <w:sz w:val="28"/>
          <w:szCs w:val="28"/>
        </w:rPr>
        <w:t>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поселения.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Исполнение муниципальной услуги в администрации </w:t>
      </w:r>
      <w:r w:rsidR="003E0947">
        <w:rPr>
          <w:rFonts w:ascii="Times New Roman" w:hAnsi="Times New Roman"/>
          <w:sz w:val="28"/>
          <w:szCs w:val="28"/>
        </w:rPr>
        <w:t>Верхнесеребряковско</w:t>
      </w:r>
      <w:r>
        <w:rPr>
          <w:rFonts w:ascii="Times New Roman" w:hAnsi="Times New Roman" w:cs="Times New Roman"/>
          <w:color w:val="252525"/>
          <w:sz w:val="28"/>
          <w:szCs w:val="28"/>
        </w:rPr>
        <w:t>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 осуществляет ведущим специалистом</w:t>
      </w:r>
      <w:r w:rsidR="003E0947">
        <w:rPr>
          <w:rFonts w:ascii="Times New Roman" w:hAnsi="Times New Roman" w:cs="Times New Roman"/>
          <w:color w:val="252525"/>
          <w:sz w:val="28"/>
          <w:szCs w:val="28"/>
        </w:rPr>
        <w:t xml:space="preserve"> по земельным и имущественным отношениям</w:t>
      </w:r>
      <w:r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Уполномоченным должностным лицом на подписание приказа о присвоении адреса объектам недвижимости, инженерной инфраструктуры, зданиям и сооружениям является Глава Администрации </w:t>
      </w:r>
      <w:r w:rsidR="003E0947">
        <w:rPr>
          <w:rFonts w:ascii="Times New Roman" w:hAnsi="Times New Roman"/>
          <w:sz w:val="28"/>
          <w:szCs w:val="28"/>
        </w:rPr>
        <w:t>Верхнесеребряковско</w:t>
      </w:r>
      <w:r>
        <w:rPr>
          <w:rFonts w:ascii="Times New Roman" w:hAnsi="Times New Roman" w:cs="Times New Roman"/>
          <w:color w:val="252525"/>
          <w:sz w:val="28"/>
          <w:szCs w:val="28"/>
        </w:rPr>
        <w:t>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поселения.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1.3. Регламент разработан на основе: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- Федерального закона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РФ от 16.05.2011 № 373 «О порядке разработки  и утверждения административных регламентов исполнения государственных функций (предоставления государственных услуг)»; </w:t>
      </w:r>
      <w:r w:rsidRPr="004B3D0E">
        <w:rPr>
          <w:rFonts w:ascii="Times New Roman" w:hAnsi="Times New Roman" w:cs="Times New Roman"/>
          <w:sz w:val="28"/>
          <w:szCs w:val="28"/>
        </w:rPr>
        <w:tab/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Pr="004B3D0E">
        <w:rPr>
          <w:rFonts w:ascii="Times New Roman" w:hAnsi="Times New Roman" w:cs="Times New Roman"/>
          <w:color w:val="000000"/>
          <w:sz w:val="28"/>
          <w:szCs w:val="28"/>
        </w:rPr>
        <w:t>постановления Главы Администрации Ростовской области от 29.03.2004 г. №128 «О единой системе описания местоположения объектов градостроительной деятельности и порядке ведения адресного реестра городских и сельских поселений области»;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0E">
        <w:rPr>
          <w:rFonts w:ascii="Times New Roman" w:hAnsi="Times New Roman" w:cs="Times New Roman"/>
          <w:color w:val="000000"/>
          <w:sz w:val="28"/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000000"/>
          <w:sz w:val="28"/>
          <w:szCs w:val="28"/>
        </w:rPr>
        <w:t>- Постановления Правительства РФ от 19.11.2014 № 1221 «Об утверждении Правил присвоения, изменения и аннулирования адресов»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1.4. Конечным результатом исполнения является предоставление Постановления Главы Администрации </w:t>
      </w:r>
      <w:r w:rsidR="003E0947">
        <w:rPr>
          <w:rFonts w:ascii="Times New Roman" w:hAnsi="Times New Roman"/>
          <w:sz w:val="28"/>
          <w:szCs w:val="28"/>
        </w:rPr>
        <w:t>Верхнесеребряковско</w:t>
      </w:r>
      <w:r>
        <w:rPr>
          <w:rFonts w:ascii="Times New Roman" w:hAnsi="Times New Roman" w:cs="Times New Roman"/>
          <w:color w:val="252525"/>
          <w:sz w:val="28"/>
          <w:szCs w:val="28"/>
        </w:rPr>
        <w:t>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 (далее Постановление), о присвоении (изменении, аннулировании) адреса, за исключением случаев принятия мотивированного отказа в присвоении (изменении, аннулировании) адреса.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lastRenderedPageBreak/>
        <w:t>1.5. Муниципальная услуга реализуется по заявлению физических и юридических лиц (далее - заявитель).</w:t>
      </w:r>
    </w:p>
    <w:p w:rsidR="004B3D0E" w:rsidRPr="004B3D0E" w:rsidRDefault="004B3D0E" w:rsidP="004B3D0E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II. </w:t>
      </w:r>
      <w:r w:rsidRPr="004B3D0E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2.1. Порядок информирования о предоставлении муниципальной услуги.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2.1.1. Информация о порядке предоставления муниципальной услуги и предоставляется при личном или письменном обращении заявителя к ведущему специалисту</w:t>
      </w:r>
      <w:r w:rsidR="003E0947">
        <w:rPr>
          <w:rFonts w:ascii="Times New Roman" w:hAnsi="Times New Roman" w:cs="Times New Roman"/>
          <w:color w:val="252525"/>
          <w:sz w:val="28"/>
          <w:szCs w:val="28"/>
        </w:rPr>
        <w:t xml:space="preserve"> по земельным и имущественным отношениям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  <w:r w:rsidR="003E0947">
        <w:rPr>
          <w:rFonts w:ascii="Times New Roman" w:hAnsi="Times New Roman"/>
          <w:sz w:val="28"/>
          <w:szCs w:val="28"/>
        </w:rPr>
        <w:t>Верхнесеребряковско</w:t>
      </w:r>
      <w:r>
        <w:rPr>
          <w:rFonts w:ascii="Times New Roman" w:hAnsi="Times New Roman" w:cs="Times New Roman"/>
          <w:color w:val="252525"/>
          <w:sz w:val="28"/>
          <w:szCs w:val="28"/>
        </w:rPr>
        <w:t>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поселения, а также по телефону: 8(863 76)3-</w:t>
      </w:r>
      <w:r w:rsidR="003E0947">
        <w:rPr>
          <w:rFonts w:ascii="Times New Roman" w:hAnsi="Times New Roman" w:cs="Times New Roman"/>
          <w:color w:val="252525"/>
          <w:sz w:val="28"/>
          <w:szCs w:val="28"/>
        </w:rPr>
        <w:t>94</w:t>
      </w:r>
      <w:r>
        <w:rPr>
          <w:rFonts w:ascii="Times New Roman" w:hAnsi="Times New Roman" w:cs="Times New Roman"/>
          <w:color w:val="252525"/>
          <w:sz w:val="28"/>
          <w:szCs w:val="28"/>
        </w:rPr>
        <w:t>-4</w:t>
      </w:r>
      <w:r w:rsidR="003E0947">
        <w:rPr>
          <w:rFonts w:ascii="Times New Roman" w:hAnsi="Times New Roman" w:cs="Times New Roman"/>
          <w:color w:val="252525"/>
          <w:sz w:val="28"/>
          <w:szCs w:val="28"/>
        </w:rPr>
        <w:t>3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2.1.2. Прием и регистрацию заявлений на присвоение адресов объектам недвижимости, инженерной инфраструктуры, зданиям и сооружениям на территории муниципального образования «</w:t>
      </w:r>
      <w:r w:rsidR="003E0947">
        <w:rPr>
          <w:rFonts w:ascii="Times New Roman" w:hAnsi="Times New Roman"/>
          <w:sz w:val="28"/>
          <w:szCs w:val="28"/>
        </w:rPr>
        <w:t>Верхнесеребряковское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е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поселени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е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» осуществляет главный специалист  </w:t>
      </w:r>
      <w:r w:rsidR="007A2DB3">
        <w:rPr>
          <w:rFonts w:ascii="Times New Roman" w:hAnsi="Times New Roman"/>
          <w:sz w:val="28"/>
          <w:szCs w:val="28"/>
        </w:rPr>
        <w:t>Верхнесеребряковско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поселения. График работы  </w:t>
      </w:r>
      <w:r w:rsidR="007A2DB3">
        <w:rPr>
          <w:rFonts w:ascii="Times New Roman" w:hAnsi="Times New Roman" w:cs="Times New Roman"/>
          <w:color w:val="252525"/>
          <w:sz w:val="28"/>
          <w:szCs w:val="28"/>
        </w:rPr>
        <w:t xml:space="preserve">ведущего 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специалиста</w:t>
      </w:r>
      <w:r w:rsidR="007A2DB3">
        <w:rPr>
          <w:rFonts w:ascii="Times New Roman" w:hAnsi="Times New Roman" w:cs="Times New Roman"/>
          <w:color w:val="252525"/>
          <w:sz w:val="28"/>
          <w:szCs w:val="28"/>
        </w:rPr>
        <w:t xml:space="preserve"> по земельным и имущественным отношениям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, осуществляющего прием заявлений:</w:t>
      </w:r>
    </w:p>
    <w:p w:rsidR="004B3D0E" w:rsidRPr="004B3D0E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приемные часы: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 xml:space="preserve"> ежедневно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 - с 8.00 до 1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1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.00, выходные дни: суббота, воскресенье.</w:t>
      </w:r>
    </w:p>
    <w:p w:rsidR="004B3D0E" w:rsidRPr="00EA2A71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A71">
        <w:rPr>
          <w:rFonts w:ascii="Times New Roman" w:hAnsi="Times New Roman" w:cs="Times New Roman"/>
          <w:color w:val="FF0000"/>
          <w:sz w:val="28"/>
          <w:szCs w:val="28"/>
        </w:rPr>
        <w:t>адрес: 34</w:t>
      </w:r>
      <w:r w:rsidR="00EB5910" w:rsidRPr="00EA2A71">
        <w:rPr>
          <w:rFonts w:ascii="Times New Roman" w:hAnsi="Times New Roman" w:cs="Times New Roman"/>
          <w:color w:val="FF0000"/>
          <w:sz w:val="28"/>
          <w:szCs w:val="28"/>
        </w:rPr>
        <w:t>74</w:t>
      </w:r>
      <w:r w:rsidR="007A2DB3" w:rsidRPr="00EA2A7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EB5910" w:rsidRPr="00EA2A71">
        <w:rPr>
          <w:rFonts w:ascii="Times New Roman" w:hAnsi="Times New Roman" w:cs="Times New Roman"/>
          <w:color w:val="FF0000"/>
          <w:sz w:val="28"/>
          <w:szCs w:val="28"/>
        </w:rPr>
        <w:t xml:space="preserve">0, </w:t>
      </w:r>
      <w:r w:rsidRPr="00EA2A71">
        <w:rPr>
          <w:rFonts w:ascii="Times New Roman" w:hAnsi="Times New Roman" w:cs="Times New Roman"/>
          <w:color w:val="FF0000"/>
          <w:sz w:val="28"/>
          <w:szCs w:val="28"/>
        </w:rPr>
        <w:t xml:space="preserve"> Ростовская область, Зимовниковский район. </w:t>
      </w:r>
      <w:r w:rsidR="007A2DB3" w:rsidRPr="00EA2A71">
        <w:rPr>
          <w:rFonts w:ascii="Times New Roman" w:hAnsi="Times New Roman" w:cs="Times New Roman"/>
          <w:color w:val="FF0000"/>
          <w:sz w:val="28"/>
          <w:szCs w:val="28"/>
        </w:rPr>
        <w:t>сл. Верхнесеребряковка</w:t>
      </w:r>
      <w:r w:rsidR="00EB5910" w:rsidRPr="00EA2A7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EA2A71">
        <w:rPr>
          <w:rFonts w:ascii="Times New Roman" w:hAnsi="Times New Roman" w:cs="Times New Roman"/>
          <w:color w:val="FF0000"/>
          <w:sz w:val="28"/>
          <w:szCs w:val="28"/>
        </w:rPr>
        <w:t xml:space="preserve"> ул. </w:t>
      </w:r>
      <w:r w:rsidR="007A2DB3" w:rsidRPr="00EA2A71">
        <w:rPr>
          <w:rFonts w:ascii="Times New Roman" w:hAnsi="Times New Roman" w:cs="Times New Roman"/>
          <w:color w:val="FF0000"/>
          <w:sz w:val="28"/>
          <w:szCs w:val="28"/>
        </w:rPr>
        <w:t>Мира</w:t>
      </w:r>
      <w:r w:rsidR="00EB5910" w:rsidRPr="00EA2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2A7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7A2DB3" w:rsidRPr="00EA2A71">
        <w:rPr>
          <w:rFonts w:ascii="Times New Roman" w:hAnsi="Times New Roman" w:cs="Times New Roman"/>
          <w:color w:val="FF0000"/>
          <w:sz w:val="28"/>
          <w:szCs w:val="28"/>
        </w:rPr>
        <w:t>1а</w:t>
      </w:r>
      <w:r w:rsidRPr="00EA2A7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B3D0E" w:rsidRPr="00EA2A71" w:rsidRDefault="004B3D0E" w:rsidP="003E094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A71">
        <w:rPr>
          <w:rFonts w:ascii="Times New Roman" w:hAnsi="Times New Roman" w:cs="Times New Roman"/>
          <w:color w:val="FF0000"/>
          <w:sz w:val="28"/>
          <w:szCs w:val="28"/>
        </w:rPr>
        <w:t>Телефон, факс: 8(86376) 3-5</w:t>
      </w:r>
      <w:r w:rsidR="00EB5910" w:rsidRPr="00EA2A71">
        <w:rPr>
          <w:rFonts w:ascii="Times New Roman" w:hAnsi="Times New Roman" w:cs="Times New Roman"/>
          <w:color w:val="FF0000"/>
          <w:sz w:val="28"/>
          <w:szCs w:val="28"/>
        </w:rPr>
        <w:t>6-41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EA2A71">
        <w:rPr>
          <w:rFonts w:ascii="Times New Roman" w:hAnsi="Times New Roman" w:cs="Times New Roman"/>
          <w:color w:val="FF0000"/>
          <w:sz w:val="28"/>
          <w:szCs w:val="28"/>
        </w:rPr>
        <w:t>2.2. Общий срок исполнения органом местного самоуправления муниципальной услуги по присвоению административного адреса не должен превышать 1</w:t>
      </w:r>
      <w:r w:rsidR="00EB5910" w:rsidRPr="00EA2A7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EA2A71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 со дня регистрации заявления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2.2.1. Информация об исполнении муниципальной услуги предоставляется в следующие сроки: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при информировании по письменным обращениям ответ направляется почтой в адрес заявителя либо передается непосредственно заявителю в срок, не превышающий 1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0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рабочих дней с момента поступления письменного заявления.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общий срок исполнения органом местного самоуправления муниципальной услуги по присвоению административного адреса не должен превышать 1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0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рабочих дней со дня регистрации заявления.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2.2.2. Предоставление Постановления о присвоении административного адреса осуществляется в часы приема, указанные в п.3.6 настоящего регламента, в момент востребования заявителем, начиная со дня регистрации Постановления.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2.2.3. Приостановление предоставления услуги может осуществляться по просьбе заявителя.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2.3. Требования к местам предоставления  муниципальной  услуги.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lastRenderedPageBreak/>
        <w:t>2.3.1. Заявление с документами принимаются по адресу: 3474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50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, Ростовская область, Зимовниковский район, х. 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Гашун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, ул. 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Кооперативная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51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.  Время приема:  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ежедневно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- с 8.00 до 1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1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.00, телефон, факс : 8(86376) 3-5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6-41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2.3.2. На кабинетах и рабочих местах (столах) указывается: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- фамилия, имя, должность уполномоченного лица администрации </w:t>
      </w:r>
      <w:r w:rsidR="00EB5910">
        <w:rPr>
          <w:rFonts w:ascii="Times New Roman" w:hAnsi="Times New Roman" w:cs="Times New Roman"/>
          <w:color w:val="252525"/>
          <w:sz w:val="28"/>
          <w:szCs w:val="28"/>
        </w:rPr>
        <w:t>Северного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поселения; 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2.3.3. Рабочие кабинеты обеспечиваются достаточным количеством мест для работы с заявителями и приема документов.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2.3.4. Места ожидания, информирования и приема заявителей, выдачи документов оборудуются стульями и столами, обеспечивающими комфортность ожидания, а также возможность оформления необходимых документов, заполнения бланков.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Количество мест ожидания должно быть не менее 2 шт.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2.3.5. При личном предоставлении документов заявителями, обеспечивается возможность представления документов в приемные дни в порядке очереди.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уполномоченному лицу администрации поселения или многофункциональный центр предоставления государственных и муниципальных услуг, с которым администрация поселения в установленном Правительством Российской Федерации порядке заключила соглашение о взаимодействии.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4B3D0E" w:rsidRPr="004B3D0E" w:rsidRDefault="004B3D0E" w:rsidP="004B3D0E">
      <w:pPr>
        <w:tabs>
          <w:tab w:val="left" w:pos="108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0E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 III. </w:t>
      </w:r>
      <w:r w:rsidRPr="004B3D0E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B3D0E" w:rsidRPr="004B3D0E" w:rsidRDefault="004B3D0E" w:rsidP="004B3D0E">
      <w:pPr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lastRenderedPageBreak/>
        <w:t>3.1. При предоставления муниципальной услуги выполняются следующие административные процедуры: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1) прием и регистрация заявления и прилагаемых к нему документов;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2) проверка представленных документов;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 3) подготовка, утверждение и предоставление Постановления о присвоении административного адреса либо мотивированного отказа в предоставлении приказа об адресе.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 3.2 Присвоение объекту адресации адреса осуществляется: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6" w:history="1">
        <w:r w:rsidRPr="004B3D0E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3D0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4B3D0E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B3D0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Pr="004B3D0E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B3D0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9" w:history="1">
        <w:r w:rsidRPr="004B3D0E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3D0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0" w:history="1">
        <w:r w:rsidRPr="004B3D0E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B3D0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</w:t>
      </w:r>
      <w:r w:rsidRPr="004B3D0E">
        <w:rPr>
          <w:rFonts w:ascii="Times New Roman" w:hAnsi="Times New Roman" w:cs="Times New Roman"/>
          <w:sz w:val="28"/>
          <w:szCs w:val="28"/>
        </w:rPr>
        <w:lastRenderedPageBreak/>
        <w:t>перепланировки помещения в целях перевода жилого помещения в нежилое помещение или нежилого помещения в жилое помещение;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Pr="004B3D0E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B3D0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 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 3.2.1. Прием и регистрация заявления и прилагаемых к нему документов: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);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4B3D0E" w:rsidRPr="004B3D0E" w:rsidRDefault="004B3D0E" w:rsidP="004B3D0E">
      <w:pPr>
        <w:shd w:val="clear" w:color="auto" w:fill="FFFFFF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         </w:t>
      </w:r>
      <w:r w:rsidRPr="004B3D0E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органов местного самоуправления. В противном случае в присвоении и регистрации адреса заявителю отказывается.</w:t>
      </w:r>
    </w:p>
    <w:p w:rsidR="004B3D0E" w:rsidRPr="004B3D0E" w:rsidRDefault="004B3D0E" w:rsidP="004B3D0E">
      <w:pPr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       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B3D0E" w:rsidRPr="004B3D0E" w:rsidRDefault="004B3D0E" w:rsidP="004B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  Уполномоченное лицо администрации запрашивает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B3D0E" w:rsidRPr="004B3D0E" w:rsidRDefault="004B3D0E" w:rsidP="004B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B3D0E" w:rsidRPr="004B3D0E" w:rsidRDefault="004B3D0E" w:rsidP="004B3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Документы, представляемые 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3.2.2. Заявление с прилагаемыми документами принимаются  главным специалистом, являющимся ответственным за прием и отправку корреспонденции. Заявление и документы регистрируются в установленном порядке и передаются  ведущему специалисту   администрации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Северного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поселения, ответственному за проверку представленных документов на соответствие требованиям, установленным действующим законодательством Российской Федерации, и подготовку Постановления о присвоении адреса.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3.3. Проверка представленных документов и подготовка проекта: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3.3.1. Проверку представленных документов осуществляет уполномоченное лицо администраци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и поселения: ведущий специалист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. Проверка комплектности представленных документов проводится в течение рабочего дня, следующего за днем регистрации поступившего заявления.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3.3.2. В случае установления комплектности представленных документов уполномоченное лицо администрации поселения ( ведущий специалист )  обеспечивает подготовку Постановления  о присвоении адреса  объекта адресации.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lastRenderedPageBreak/>
        <w:t>3.4.</w:t>
      </w:r>
      <w:r w:rsidR="005B350A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Постановление о присвоение объекту адресации адреса или аннулирование адреса, а также решение об отказе в таком присвоении или аннулировании принимаются уполномоченным органом администрацией поселения в срок не более чем 1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0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рабочих дней со дня поступления заявления.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3.4.1. Уполномоченное лицо администрации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Северного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  ( ведущий специалист ) информирует о возможности получения Постановления о присвоении адреса, сообщает порядок и сроки предоставления документа, обеспечивает регистрацию Постановления о присвоении адреса в журнале и передает надлежащим образом заверенное Постановление о присвоении адреса заявителю :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срока посредством почтового отправления по указанному в заявлении почтовому адресу.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уполномоченное лицо администрации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срока. 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3.4.2. Основаниями для отказа в присвоении адреса являются: 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в случае отсутствия документов, установленных в пункте 3.2.1 настоящего Регламента;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нарушение оформления представляемых документов;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документов;</w:t>
      </w:r>
    </w:p>
    <w:p w:rsidR="004B3D0E" w:rsidRPr="004B3D0E" w:rsidRDefault="004B3D0E" w:rsidP="004B3D0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- в случае, если предполагаемое предоставление земельного участка для целей строительства и целей не связанных со строительством противоречит утвержденному генеральному плану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Северного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 Зимовниковского  района.</w:t>
      </w:r>
    </w:p>
    <w:p w:rsidR="004B3D0E" w:rsidRPr="004B3D0E" w:rsidRDefault="004B3D0E" w:rsidP="004B3D0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В течение 1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0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рабочих дней со дня получения заявления уполномоченное лицо администрации поселения (ведущий специалист по земельным и имущественным отношениям) подготавливает и направляет заявителю мотивированный отказ в присвоении адреса за подписью главы 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Северного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поселения. 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После устранения причин, явившихся основанием для отказа в присвоении адреса, заявитель подает заявление и необходимые документы, указанные в п. 3.2.1, в порядке, установленном настоящим регламентом. Заявление рассматривается с соблюдением сроков, указанных в п. 2.2 настоящего Регламента.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3.5. Количество копий Постановления о присвоении адреса изготавливаются с учетом того, что: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оригинал и 1 экз. копии Постановления остаются в администрации поселения;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выдаются заявителю в необходимых ему количествах (не менее 2 экз. на каждый адресуемый объект);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3.6. Предоставление Постановления о присвоении адреса заявителю осуществляется по адресу: 3474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50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, Ростовская область, Зимовниковский район, х.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Гашун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, ул.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Кооперативная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51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.  Время приема: 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 xml:space="preserve">ежедневно 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- с 8.00 до 1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1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.00, телефон, факс : 8(86376) 3-5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6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-</w:t>
      </w:r>
      <w:r w:rsidR="00A639B3">
        <w:rPr>
          <w:rFonts w:ascii="Times New Roman" w:hAnsi="Times New Roman" w:cs="Times New Roman"/>
          <w:color w:val="252525"/>
          <w:sz w:val="28"/>
          <w:szCs w:val="28"/>
        </w:rPr>
        <w:t>41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>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3.7. Постановление о присвоении объекту адресации адреса или аннулированию его адреса подлежит обязательному внесению уполномоченным лицом администрации поселения в государственный реестр в течении 3-х дней со дня принятия такого постановления 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IV. </w:t>
      </w:r>
      <w:r w:rsidRPr="004B3D0E">
        <w:rPr>
          <w:rFonts w:ascii="Times New Roman" w:hAnsi="Times New Roman" w:cs="Times New Roman"/>
          <w:b/>
          <w:sz w:val="28"/>
          <w:szCs w:val="28"/>
        </w:rPr>
        <w:t>Формы контроля за предоставлением муниципальной услуги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4.1. Текущий контроль соблюдения последовательности действий, определенных административными процедурами установление и изменение адреса объекта адресации, положений настоящего Регламента, нормативных правовых актов, определяющих порядок выполнения административных процедур, осуществляется Главой  </w:t>
      </w:r>
      <w:r w:rsidR="005B350A">
        <w:rPr>
          <w:rFonts w:ascii="Times New Roman" w:hAnsi="Times New Roman" w:cs="Times New Roman"/>
          <w:color w:val="252525"/>
          <w:sz w:val="28"/>
          <w:szCs w:val="28"/>
        </w:rPr>
        <w:t xml:space="preserve"> Администрации </w:t>
      </w:r>
      <w:r w:rsidR="007950EA">
        <w:rPr>
          <w:rFonts w:ascii="Times New Roman" w:hAnsi="Times New Roman" w:cs="Times New Roman"/>
          <w:color w:val="252525"/>
          <w:sz w:val="28"/>
          <w:szCs w:val="28"/>
        </w:rPr>
        <w:t xml:space="preserve">Северного 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По результатам проверок Глава </w:t>
      </w:r>
      <w:r w:rsidR="005B350A">
        <w:rPr>
          <w:rFonts w:ascii="Times New Roman" w:hAnsi="Times New Roman" w:cs="Times New Roman"/>
          <w:color w:val="252525"/>
          <w:sz w:val="28"/>
          <w:szCs w:val="28"/>
        </w:rPr>
        <w:t xml:space="preserve"> Администрации </w:t>
      </w:r>
      <w:r w:rsidR="00A64F99">
        <w:rPr>
          <w:rFonts w:ascii="Times New Roman" w:hAnsi="Times New Roman" w:cs="Times New Roman"/>
          <w:color w:val="252525"/>
          <w:sz w:val="28"/>
          <w:szCs w:val="28"/>
        </w:rPr>
        <w:t>Северного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 дает указания по устранению выявленных нарушений и контролирует их исполнение.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Периодичность осуществления текущего контроля устанавливается Главой </w:t>
      </w:r>
      <w:r w:rsidR="00A64F99">
        <w:rPr>
          <w:rFonts w:ascii="Times New Roman" w:hAnsi="Times New Roman" w:cs="Times New Roman"/>
          <w:color w:val="252525"/>
          <w:sz w:val="28"/>
          <w:szCs w:val="28"/>
        </w:rPr>
        <w:t>Северного</w:t>
      </w: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поселения.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4.2. Внеплановые проверки проводятся по обращениям заинтересованных граждан и юридических лиц, органов местного самоуправления, органов прокуратуры в случае: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- поступления жалоб на предоставление муниципальной услуги;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 xml:space="preserve">- выявления нарушений порядка и сроков выполнения административных процедур, установленных настоящим Регламентом, при плановой проверке. </w:t>
      </w:r>
    </w:p>
    <w:p w:rsidR="004B3D0E" w:rsidRPr="004B3D0E" w:rsidRDefault="004B3D0E" w:rsidP="004B3D0E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0E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V. </w:t>
      </w:r>
      <w:r w:rsidRPr="004B3D0E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</w:t>
      </w:r>
    </w:p>
    <w:p w:rsidR="004B3D0E" w:rsidRPr="004B3D0E" w:rsidRDefault="004B3D0E" w:rsidP="004B3D0E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b/>
          <w:sz w:val="28"/>
          <w:szCs w:val="28"/>
        </w:rPr>
        <w:t>действий (бездействий) должностного лица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1. Получатели Муниципальной услуги имеют право на обжалование решений, принятых в ходе предоставления Муниципальной услуги, действий или бездействия специалиста, участвующего в предоставлении Муниципальной услуги, имеют право обратиться </w:t>
      </w:r>
      <w:r w:rsidRPr="004B3D0E">
        <w:rPr>
          <w:rFonts w:ascii="Times New Roman" w:hAnsi="Times New Roman" w:cs="Times New Roman"/>
          <w:bCs/>
          <w:sz w:val="28"/>
          <w:szCs w:val="28"/>
        </w:rPr>
        <w:t>с жалобой в том числе в следующих случаях: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lastRenderedPageBreak/>
        <w:t>7) отказ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нарушение.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sz w:val="28"/>
          <w:szCs w:val="28"/>
        </w:rPr>
        <w:t xml:space="preserve">2.     </w:t>
      </w:r>
      <w:r w:rsidRPr="004B3D0E">
        <w:rPr>
          <w:rFonts w:ascii="Times New Roman" w:hAnsi="Times New Roman" w:cs="Times New Roman"/>
          <w:bCs/>
          <w:sz w:val="28"/>
          <w:szCs w:val="28"/>
        </w:rPr>
        <w:t>Требования к порядку подачи и рассмотрения жалобы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2.3. Жалоба должна содержать: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 </w:t>
      </w:r>
      <w:r w:rsidRPr="004B3D0E">
        <w:rPr>
          <w:rFonts w:ascii="Times New Roman" w:hAnsi="Times New Roman" w:cs="Times New Roman"/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3D0E" w:rsidRPr="004B3D0E" w:rsidRDefault="004B3D0E" w:rsidP="004B3D0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 xml:space="preserve">2.4.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</w:t>
      </w:r>
      <w:r w:rsidRPr="004B3D0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2.5. По результатам рассмотрения жалобы орган, предоставляющий муниципальную услугу, принимает одно из следующих решений: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2) отказывает в удовлетворении жалобы.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2.6.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3D0E" w:rsidRPr="004B3D0E" w:rsidRDefault="004B3D0E" w:rsidP="004B3D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3D0E">
        <w:rPr>
          <w:rFonts w:ascii="Times New Roman" w:hAnsi="Times New Roman" w:cs="Times New Roman"/>
          <w:bCs/>
          <w:sz w:val="28"/>
          <w:szCs w:val="28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3D0E" w:rsidRPr="004B3D0E" w:rsidRDefault="004B3D0E" w:rsidP="004B3D0E">
      <w:pPr>
        <w:spacing w:line="336" w:lineRule="auto"/>
        <w:ind w:firstLine="540"/>
        <w:rPr>
          <w:rFonts w:ascii="Times New Roman" w:hAnsi="Times New Roman" w:cs="Times New Roman"/>
          <w:color w:val="252525"/>
          <w:sz w:val="28"/>
          <w:szCs w:val="28"/>
        </w:rPr>
      </w:pPr>
    </w:p>
    <w:p w:rsidR="00A64F99" w:rsidRDefault="00A64F99" w:rsidP="00A64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B3D0E" w:rsidRPr="004B3D0E" w:rsidRDefault="00A64F99" w:rsidP="00A64F99">
      <w:pPr>
        <w:spacing w:after="0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                                 С.В.</w:t>
      </w:r>
      <w:r w:rsidR="005B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Крымский</w:t>
      </w: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БЛОК-СХЕМА</w:t>
      </w:r>
    </w:p>
    <w:p w:rsidR="004B3D0E" w:rsidRPr="004B3D0E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ПОСЛЕДОВАТЕЛЬНОСТИ ВЫПОЛНЕНИЯ АДМИНИСТРАТИВНЫХ ПРОЦЕДУР</w:t>
      </w:r>
    </w:p>
    <w:p w:rsidR="004B3D0E" w:rsidRPr="004B3D0E" w:rsidRDefault="004B3D0E" w:rsidP="004B3D0E">
      <w:pPr>
        <w:tabs>
          <w:tab w:val="left" w:pos="6560"/>
        </w:tabs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по  предоставлению </w:t>
      </w:r>
      <w:r w:rsidRPr="004B3D0E">
        <w:rPr>
          <w:rFonts w:ascii="Times New Roman" w:hAnsi="Times New Roman" w:cs="Times New Roman"/>
          <w:sz w:val="28"/>
          <w:szCs w:val="28"/>
        </w:rPr>
        <w:t xml:space="preserve">муниципальной услуги установление и изменение адреса объекта адресации муниципального образования </w:t>
      </w:r>
      <w:r w:rsidR="00A64F99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Pr="004B3D0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B3D0E" w:rsidRPr="004B3D0E" w:rsidRDefault="004B3D0E" w:rsidP="004B3D0E">
      <w:pPr>
        <w:tabs>
          <w:tab w:val="left" w:pos="2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3D0E" w:rsidRPr="004B3D0E" w:rsidRDefault="004B3D0E" w:rsidP="004B3D0E">
      <w:pPr>
        <w:tabs>
          <w:tab w:val="left" w:pos="3920"/>
        </w:tabs>
        <w:spacing w:line="336" w:lineRule="auto"/>
        <w:ind w:firstLine="540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 </w:t>
      </w:r>
      <w:r w:rsidRPr="004B3D0E">
        <w:rPr>
          <w:rFonts w:ascii="Times New Roman" w:hAnsi="Times New Roman" w:cs="Times New Roman"/>
          <w:noProof/>
          <w:color w:val="252525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85EA25F" wp14:editId="1188057C">
                <wp:extent cx="5867400" cy="6400800"/>
                <wp:effectExtent l="0" t="0" r="0" b="0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6547" y="114813"/>
                            <a:ext cx="5333630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Обращение физического или юридического лица с заявлением о присвоении адреса с приложением  необходимых документов</w:t>
                              </w:r>
                            </w:p>
                            <w:p w:rsidR="004B3D0E" w:rsidRDefault="004B3D0E" w:rsidP="004B3D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8992" y="800408"/>
                            <a:ext cx="5331185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заявления на присвоение адреса</w:t>
                              </w:r>
                            </w:p>
                            <w:p w:rsidR="004B3D0E" w:rsidRDefault="004B3D0E" w:rsidP="004B3D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28992" y="1372010"/>
                            <a:ext cx="5332815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Проверка ведущим специалистом  предоставленных заявителем заявления и приложенных к нему документов</w:t>
                              </w:r>
                            </w:p>
                            <w:p w:rsidR="004B3D0E" w:rsidRDefault="004B3D0E" w:rsidP="004B3D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9"/>
                        <wps:cNvCnPr/>
                        <wps:spPr bwMode="auto">
                          <a:xfrm>
                            <a:off x="2819612" y="571603"/>
                            <a:ext cx="815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81559" y="3314803"/>
                            <a:ext cx="2056850" cy="68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 главой администрации </w:t>
                              </w:r>
                              <w:r w:rsidR="00723218">
                                <w:rPr>
                                  <w:sz w:val="20"/>
                                  <w:szCs w:val="20"/>
                                </w:rPr>
                                <w:t>Северного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сельского поселения проекта Постановления о присвоении адреса</w:t>
                              </w:r>
                            </w:p>
                            <w:p w:rsidR="004B3D0E" w:rsidRDefault="004B3D0E" w:rsidP="004B3D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81559" y="4229203"/>
                            <a:ext cx="1980248" cy="68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Постановления о присвоении адреса  главным специалистом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504957" y="2057605"/>
                            <a:ext cx="2133452" cy="1028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ведущим специалистом  проекта постановления главы администрации поселения  (далее Постановления) о присвоении адреса </w:t>
                              </w:r>
                            </w:p>
                            <w:p w:rsidR="004B3D0E" w:rsidRDefault="004B3D0E" w:rsidP="004B3D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81381" y="2057605"/>
                            <a:ext cx="2208424" cy="68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предоставлении неполного комплекта документов - отказ в присвоении адреса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81381" y="3199990"/>
                            <a:ext cx="2208424" cy="68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Уведомление заявителя об отказе присвоения адреса  письменно (в электронном режиме, через МФЦ)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581559" y="5143603"/>
                            <a:ext cx="1980248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Выдача копий Постановления о присвоении адреса заявителю у ведущего специалиста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8" y="5029610"/>
                            <a:ext cx="2209239" cy="1141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Направление ведущим специалистом</w:t>
                              </w:r>
                            </w:p>
                            <w:p w:rsidR="004B3D0E" w:rsidRDefault="004B3D0E" w:rsidP="004B3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копий Постановления в адреса, согласно листа рассылок (кроме заявителя)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7"/>
                        <wps:cNvCnPr/>
                        <wps:spPr bwMode="auto">
                          <a:xfrm>
                            <a:off x="2895399" y="1143205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8"/>
                        <wps:cNvCnPr/>
                        <wps:spPr bwMode="auto">
                          <a:xfrm>
                            <a:off x="1371505" y="1828800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9"/>
                        <wps:cNvCnPr/>
                        <wps:spPr bwMode="auto">
                          <a:xfrm>
                            <a:off x="1448107" y="2743200"/>
                            <a:ext cx="0" cy="457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0"/>
                        <wps:cNvCnPr/>
                        <wps:spPr bwMode="auto">
                          <a:xfrm>
                            <a:off x="4648285" y="1828800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1"/>
                        <wps:cNvCnPr/>
                        <wps:spPr bwMode="auto">
                          <a:xfrm>
                            <a:off x="4648285" y="3085997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2"/>
                        <wps:cNvCnPr/>
                        <wps:spPr bwMode="auto">
                          <a:xfrm>
                            <a:off x="4648285" y="4000397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3"/>
                        <wps:cNvCnPr/>
                        <wps:spPr bwMode="auto">
                          <a:xfrm>
                            <a:off x="4495895" y="4926279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4"/>
                        <wps:cNvCnPr/>
                        <wps:spPr bwMode="auto">
                          <a:xfrm flipH="1">
                            <a:off x="2590620" y="5497881"/>
                            <a:ext cx="990939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85EA25F" id="Полотно 44" o:spid="_x0000_s1026" editas="canvas" style="width:462pt;height:7in;mso-position-horizontal-relative:char;mso-position-vertical-relative:line" coordsize="58674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74;height:640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2265;top:1148;width:53336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4B3D0E" w:rsidRDefault="004B3D0E" w:rsidP="004B3D0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Обращение физического или юридического лица с заявлением о присвоении адреса с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приложением  необходимых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документов</w:t>
                        </w:r>
                      </w:p>
                      <w:p w:rsidR="004B3D0E" w:rsidRDefault="004B3D0E" w:rsidP="004B3D0E"/>
                    </w:txbxContent>
                  </v:textbox>
                </v:shape>
                <v:shape id="Text Box 47" o:spid="_x0000_s1029" type="#_x0000_t202" style="position:absolute;left:2289;top:8004;width:5331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4B3D0E" w:rsidRDefault="004B3D0E" w:rsidP="004B3D0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заявления на присвоение адреса</w:t>
                        </w:r>
                      </w:p>
                      <w:p w:rsidR="004B3D0E" w:rsidRDefault="004B3D0E" w:rsidP="004B3D0E"/>
                    </w:txbxContent>
                  </v:textbox>
                </v:shape>
                <v:shape id="Text Box 48" o:spid="_x0000_s1030" type="#_x0000_t202" style="position:absolute;left:2289;top:13720;width:53329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4B3D0E" w:rsidRDefault="004B3D0E" w:rsidP="004B3D0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Проверка ведущим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специалистом  предоставленных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заявителем заявления и приложенных к нему документов</w:t>
                        </w:r>
                      </w:p>
                      <w:p w:rsidR="004B3D0E" w:rsidRDefault="004B3D0E" w:rsidP="004B3D0E"/>
                    </w:txbxContent>
                  </v:textbox>
                </v:shape>
                <v:line id="Line 49" o:spid="_x0000_s1031" style="position:absolute;visibility:visible;mso-wrap-style:square" from="28196,5716" to="2820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shape id="Text Box 50" o:spid="_x0000_s1032" type="#_x0000_t202" style="position:absolute;left:35815;top:33148;width:2056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 главой администрации </w:t>
                        </w:r>
                        <w:r w:rsidR="00723218">
                          <w:rPr>
                            <w:sz w:val="20"/>
                            <w:szCs w:val="20"/>
                          </w:rPr>
                          <w:t>Северного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сельского поселения проекта Постановления о присвоении адреса</w:t>
                        </w:r>
                      </w:p>
                      <w:p w:rsidR="004B3D0E" w:rsidRDefault="004B3D0E" w:rsidP="004B3D0E"/>
                    </w:txbxContent>
                  </v:textbox>
                </v:shape>
                <v:shape id="Text Box 51" o:spid="_x0000_s1033" type="#_x0000_t202" style="position:absolute;left:35815;top:42292;width:19803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Постановления о присвоении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адреса  главным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специалистом</w:t>
                        </w:r>
                      </w:p>
                    </w:txbxContent>
                  </v:textbox>
                </v:shape>
                <v:shape id="Text Box 52" o:spid="_x0000_s1034" type="#_x0000_t202" style="position:absolute;left:35049;top:20576;width:21335;height:10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ведущим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специалистом  проекта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постановления главы администрации поселения  (далее Постановления) о присвоении адреса </w:t>
                        </w:r>
                      </w:p>
                      <w:p w:rsidR="004B3D0E" w:rsidRDefault="004B3D0E" w:rsidP="004B3D0E"/>
                    </w:txbxContent>
                  </v:textbox>
                </v:shape>
                <v:shape id="Text Box 53" o:spid="_x0000_s1035" type="#_x0000_t202" style="position:absolute;left:3813;top:20576;width:22085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предоставлении неполного комплекта документов - отказ в присвоении адреса</w:t>
                        </w:r>
                      </w:p>
                    </w:txbxContent>
                  </v:textbox>
                </v:shape>
                <v:shape id="Text Box 54" o:spid="_x0000_s1036" type="#_x0000_t202" style="position:absolute;left:3813;top:31999;width:22085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Уведомление заявителя об отказе присвоения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адреса  письменно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(в электронном режиме, через МФЦ)</w:t>
                        </w:r>
                      </w:p>
                    </w:txbxContent>
                  </v:textbox>
                </v:shape>
                <v:shape id="Text Box 55" o:spid="_x0000_s1037" type="#_x0000_t202" style="position:absolute;left:35815;top:51436;width:1980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Выдача копий Постановления о присвоении адреса заявителю у ведущего специалиста </w:t>
                        </w:r>
                      </w:p>
                    </w:txbxContent>
                  </v:textbox>
                </v:shape>
                <v:shape id="Text Box 56" o:spid="_x0000_s1038" type="#_x0000_t202" style="position:absolute;left:4571;top:50296;width:22093;height:1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Направление ведущим специалистом</w:t>
                        </w:r>
                      </w:p>
                      <w:p w:rsidR="004B3D0E" w:rsidRDefault="004B3D0E" w:rsidP="004B3D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копий Постановления в адреса, согласно листа рассылок (кроме заявителя)</w:t>
                        </w:r>
                      </w:p>
                    </w:txbxContent>
                  </v:textbox>
                </v:shape>
                <v:line id="Line 57" o:spid="_x0000_s1039" style="position:absolute;visibility:visible;mso-wrap-style:square" from="28953,11432" to="28953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58" o:spid="_x0000_s1040" style="position:absolute;visibility:visible;mso-wrap-style:square" from="13715,18288" to="13715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59" o:spid="_x0000_s1041" style="position:absolute;visibility:visible;mso-wrap-style:square" from="14481,27432" to="14481,3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60" o:spid="_x0000_s1042" style="position:absolute;visibility:visible;mso-wrap-style:square" from="46482,18288" to="46482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61" o:spid="_x0000_s1043" style="position:absolute;visibility:visible;mso-wrap-style:square" from="46482,30859" to="46482,3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62" o:spid="_x0000_s1044" style="position:absolute;visibility:visible;mso-wrap-style:square" from="46482,40003" to="46482,4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63" o:spid="_x0000_s1045" style="position:absolute;visibility:visible;mso-wrap-style:square" from="44958,49262" to="44958,5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64" o:spid="_x0000_s1046" style="position:absolute;flip:x;visibility:visible;mso-wrap-style:square" from="25906,54978" to="35815,59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4B3D0E" w:rsidRPr="004B3D0E" w:rsidRDefault="004B3D0E" w:rsidP="004B3D0E">
      <w:pPr>
        <w:spacing w:line="336" w:lineRule="auto"/>
        <w:ind w:firstLine="540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4B3D0E" w:rsidRPr="004B3D0E" w:rsidRDefault="004B3D0E" w:rsidP="004B3D0E">
      <w:pPr>
        <w:spacing w:line="336" w:lineRule="auto"/>
        <w:ind w:firstLine="540"/>
        <w:rPr>
          <w:rFonts w:ascii="Times New Roman" w:hAnsi="Times New Roman" w:cs="Times New Roman"/>
          <w:color w:val="252525"/>
          <w:sz w:val="28"/>
          <w:szCs w:val="28"/>
        </w:rPr>
      </w:pPr>
      <w:r w:rsidRPr="004B3D0E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4B3D0E" w:rsidRPr="00723218" w:rsidRDefault="004B3D0E" w:rsidP="005B350A">
      <w:pPr>
        <w:spacing w:line="336" w:lineRule="auto"/>
        <w:ind w:firstLine="540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Образец заявления</w:t>
      </w:r>
    </w:p>
    <w:p w:rsidR="004B3D0E" w:rsidRPr="00723218" w:rsidRDefault="004B3D0E" w:rsidP="005B350A">
      <w:pPr>
        <w:spacing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на присвоение, (подтверждение, изменение) адреса</w:t>
      </w:r>
    </w:p>
    <w:p w:rsidR="004B3D0E" w:rsidRPr="00723218" w:rsidRDefault="004B3D0E" w:rsidP="004B3D0E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                  </w:t>
      </w:r>
    </w:p>
    <w:p w:rsidR="004B3D0E" w:rsidRPr="00723218" w:rsidRDefault="004B3D0E" w:rsidP="004B3D0E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</w:p>
    <w:p w:rsidR="004B3D0E" w:rsidRPr="00723218" w:rsidRDefault="004B3D0E" w:rsidP="004B3D0E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  </w:t>
      </w:r>
    </w:p>
    <w:p w:rsidR="004B3D0E" w:rsidRPr="00723218" w:rsidRDefault="004B3D0E" w:rsidP="004B3D0E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                                      Главе </w:t>
      </w:r>
      <w:r w:rsidR="00723218" w:rsidRPr="00723218">
        <w:rPr>
          <w:rFonts w:ascii="Times New Roman" w:hAnsi="Times New Roman" w:cs="Times New Roman"/>
          <w:color w:val="252525"/>
          <w:sz w:val="24"/>
          <w:szCs w:val="24"/>
        </w:rPr>
        <w:t>Администрации Северного</w:t>
      </w: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</w:t>
      </w:r>
    </w:p>
    <w:p w:rsidR="004B3D0E" w:rsidRPr="00723218" w:rsidRDefault="004B3D0E" w:rsidP="004B3D0E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                                                                сельского поселения </w:t>
      </w:r>
    </w:p>
    <w:p w:rsidR="004B3D0E" w:rsidRPr="00723218" w:rsidRDefault="00723218" w:rsidP="004B3D0E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С.В. Крымский</w:t>
      </w:r>
    </w:p>
    <w:p w:rsidR="004B3D0E" w:rsidRPr="00723218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B3D0E" w:rsidRPr="00723218" w:rsidRDefault="004B3D0E" w:rsidP="00723218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                                          </w:t>
      </w:r>
      <w:r w:rsid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</w:t>
      </w: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от_______________________, </w:t>
      </w:r>
    </w:p>
    <w:p w:rsidR="004B3D0E" w:rsidRPr="00723218" w:rsidRDefault="004B3D0E" w:rsidP="00723218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                                       проживающего по адресу:</w:t>
      </w:r>
    </w:p>
    <w:p w:rsidR="004B3D0E" w:rsidRPr="00723218" w:rsidRDefault="004B3D0E" w:rsidP="00723218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                                        _________________________,</w:t>
      </w:r>
    </w:p>
    <w:p w:rsidR="004B3D0E" w:rsidRPr="00723218" w:rsidRDefault="004B3D0E" w:rsidP="00723218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                                                                                       _________________________</w:t>
      </w:r>
      <w:r w:rsid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</w:t>
      </w:r>
    </w:p>
    <w:p w:rsidR="004B3D0E" w:rsidRPr="00723218" w:rsidRDefault="004B3D0E" w:rsidP="00723218">
      <w:pPr>
        <w:spacing w:line="336" w:lineRule="auto"/>
        <w:jc w:val="right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                                                           </w:t>
      </w:r>
      <w:r w:rsid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    </w:t>
      </w: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Тел. ______________________</w:t>
      </w:r>
    </w:p>
    <w:p w:rsidR="004B3D0E" w:rsidRPr="00723218" w:rsidRDefault="004B3D0E" w:rsidP="004B3D0E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B3D0E" w:rsidRPr="00723218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  </w:t>
      </w:r>
    </w:p>
    <w:p w:rsidR="004B3D0E" w:rsidRPr="00723218" w:rsidRDefault="004B3D0E" w:rsidP="004B3D0E">
      <w:pPr>
        <w:spacing w:line="336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Заявление</w:t>
      </w:r>
    </w:p>
    <w:p w:rsidR="004B3D0E" w:rsidRPr="00723218" w:rsidRDefault="004B3D0E" w:rsidP="004B3D0E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B3D0E" w:rsidRPr="00723218" w:rsidRDefault="004B3D0E" w:rsidP="004B3D0E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            Прошу присвоить, подтвердить, изменить (нужное подчеркнуть)  адрес объекту:_________________________________________________________________</w:t>
      </w:r>
    </w:p>
    <w:p w:rsidR="004B3D0E" w:rsidRPr="00723218" w:rsidRDefault="004B3D0E" w:rsidP="004B3D0E">
      <w:pPr>
        <w:spacing w:line="336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  <w:vertAlign w:val="superscript"/>
        </w:rPr>
        <w:t xml:space="preserve">              </w:t>
      </w:r>
      <w:r w:rsidRPr="00723218">
        <w:rPr>
          <w:rFonts w:ascii="Times New Roman" w:hAnsi="Times New Roman" w:cs="Times New Roman"/>
          <w:color w:val="252525"/>
          <w:sz w:val="24"/>
          <w:szCs w:val="24"/>
        </w:rPr>
        <w:t>                                                  </w:t>
      </w:r>
      <w:r w:rsidRPr="00723218">
        <w:rPr>
          <w:rFonts w:ascii="Times New Roman" w:hAnsi="Times New Roman" w:cs="Times New Roman"/>
          <w:color w:val="252525"/>
          <w:sz w:val="24"/>
          <w:szCs w:val="24"/>
          <w:vertAlign w:val="superscript"/>
        </w:rPr>
        <w:t>(наименование объекта)</w:t>
      </w: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_____________________________________________________________________        Расположенному ______________________________________________________        _____________________________________________________________________           </w:t>
      </w:r>
    </w:p>
    <w:p w:rsidR="004B3D0E" w:rsidRPr="00723218" w:rsidRDefault="004B3D0E" w:rsidP="004B3D0E">
      <w:pPr>
        <w:spacing w:line="33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3C2F0B" w:rsidRPr="00723218" w:rsidRDefault="004B3D0E" w:rsidP="00723218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18">
        <w:rPr>
          <w:rFonts w:ascii="Times New Roman" w:hAnsi="Times New Roman" w:cs="Times New Roman"/>
          <w:color w:val="252525"/>
          <w:sz w:val="24"/>
          <w:szCs w:val="24"/>
        </w:rPr>
        <w:t xml:space="preserve">         Дата:                                                                          Подпись: </w:t>
      </w:r>
    </w:p>
    <w:sectPr w:rsidR="003C2F0B" w:rsidRPr="00723218" w:rsidSect="004B3D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CC9"/>
    <w:multiLevelType w:val="multilevel"/>
    <w:tmpl w:val="D784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A3"/>
    <w:rsid w:val="00066860"/>
    <w:rsid w:val="000A1C36"/>
    <w:rsid w:val="0019050E"/>
    <w:rsid w:val="002F7C10"/>
    <w:rsid w:val="003C2F0B"/>
    <w:rsid w:val="003E0947"/>
    <w:rsid w:val="004B3D0E"/>
    <w:rsid w:val="005B350A"/>
    <w:rsid w:val="00723218"/>
    <w:rsid w:val="007950EA"/>
    <w:rsid w:val="007A2DB3"/>
    <w:rsid w:val="007D4135"/>
    <w:rsid w:val="0085435A"/>
    <w:rsid w:val="008C52DF"/>
    <w:rsid w:val="00915039"/>
    <w:rsid w:val="009768A9"/>
    <w:rsid w:val="00A639B3"/>
    <w:rsid w:val="00A64F99"/>
    <w:rsid w:val="00AF4CA3"/>
    <w:rsid w:val="00B95732"/>
    <w:rsid w:val="00BE6C4D"/>
    <w:rsid w:val="00CB4BAA"/>
    <w:rsid w:val="00E75500"/>
    <w:rsid w:val="00EA0AA4"/>
    <w:rsid w:val="00EA2A71"/>
    <w:rsid w:val="00E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1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B3D0E"/>
    <w:rPr>
      <w:color w:val="0563C1" w:themeColor="hyperlink"/>
      <w:u w:val="single"/>
    </w:rPr>
  </w:style>
  <w:style w:type="paragraph" w:customStyle="1" w:styleId="ConsPlusNormal">
    <w:name w:val="ConsPlusNormal"/>
    <w:rsid w:val="004B3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1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B3D0E"/>
    <w:rPr>
      <w:color w:val="0563C1" w:themeColor="hyperlink"/>
      <w:u w:val="single"/>
    </w:rPr>
  </w:style>
  <w:style w:type="paragraph" w:customStyle="1" w:styleId="ConsPlusNormal">
    <w:name w:val="ConsPlusNormal"/>
    <w:rsid w:val="004B3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43D25F6EA582DB3694A7FEAA3FCD7A91F4C92CA07F5CF63DEA79B151C95D612604C7EE24764DA7e3d2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43D25F6EA582DB3694A7FEAA3FCD7A91F4C92CA07F5CF63DEA79B151C95D612604C7EE24764DA7e3d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43D25F6EA582DB3694A7FEAA3FCD7A91F4C92BA67D5CF63DEA79B151C95D612604C7EE247649A3e3d8F" TargetMode="External"/><Relationship Id="rId11" Type="http://schemas.openxmlformats.org/officeDocument/2006/relationships/hyperlink" Target="consultantplus://offline/ref=B643D25F6EA582DB3694A7FEAA3FCD7A91F4C92CA07F5CF63DEA79B151eCd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43D25F6EA582DB3694A7FEAA3FCD7A91F4C92DA9785CF63DEA79B151C95D612604C7EE24764EA9e3d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43D25F6EA582DB3694A7FEAA3FCD7A91F4C92BA67D5CF63DEA79B151eC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2021-04-22T08:35:00Z</cp:lastPrinted>
  <dcterms:created xsi:type="dcterms:W3CDTF">2022-06-17T11:00:00Z</dcterms:created>
  <dcterms:modified xsi:type="dcterms:W3CDTF">2022-06-17T11:00:00Z</dcterms:modified>
</cp:coreProperties>
</file>