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198" w:rsidRPr="00AB7198" w:rsidRDefault="00AB7198" w:rsidP="004818E6">
      <w:pPr>
        <w:spacing w:line="240" w:lineRule="atLeast"/>
        <w:ind w:right="40"/>
        <w:jc w:val="center"/>
        <w:rPr>
          <w:rFonts w:ascii="Times New Roman" w:eastAsia="Times New Roman" w:hAnsi="Times New Roman" w:cs="Times New Roman"/>
          <w:bCs/>
          <w:color w:val="auto"/>
          <w:spacing w:val="20"/>
          <w:sz w:val="28"/>
          <w:szCs w:val="28"/>
        </w:rPr>
      </w:pPr>
      <w:r w:rsidRPr="00AB7198">
        <w:rPr>
          <w:rFonts w:ascii="Times New Roman" w:eastAsia="Times New Roman" w:hAnsi="Times New Roman" w:cs="Times New Roman"/>
          <w:bCs/>
          <w:color w:val="auto"/>
          <w:spacing w:val="20"/>
          <w:sz w:val="28"/>
          <w:szCs w:val="28"/>
        </w:rPr>
        <w:t xml:space="preserve">РОССИЙСКАЯ ФЕДЕРАЦИЯ </w:t>
      </w:r>
    </w:p>
    <w:p w:rsidR="00AB7198" w:rsidRPr="00AB7198" w:rsidRDefault="00AB7198" w:rsidP="004818E6">
      <w:pPr>
        <w:spacing w:line="240" w:lineRule="atLeast"/>
        <w:ind w:right="40"/>
        <w:jc w:val="center"/>
        <w:rPr>
          <w:rFonts w:ascii="Times New Roman" w:eastAsia="Times New Roman" w:hAnsi="Times New Roman" w:cs="Times New Roman"/>
          <w:bCs/>
          <w:color w:val="auto"/>
          <w:spacing w:val="20"/>
          <w:sz w:val="28"/>
          <w:szCs w:val="28"/>
        </w:rPr>
      </w:pPr>
      <w:r w:rsidRPr="00AB7198">
        <w:rPr>
          <w:rFonts w:ascii="Times New Roman" w:eastAsia="Times New Roman" w:hAnsi="Times New Roman" w:cs="Times New Roman"/>
          <w:bCs/>
          <w:color w:val="auto"/>
          <w:spacing w:val="20"/>
          <w:sz w:val="28"/>
          <w:szCs w:val="28"/>
        </w:rPr>
        <w:t xml:space="preserve">АДМИНИСТРАЦИЯ </w:t>
      </w:r>
    </w:p>
    <w:p w:rsidR="00AB7198" w:rsidRPr="00AB7198" w:rsidRDefault="00AB7198" w:rsidP="004818E6">
      <w:pPr>
        <w:spacing w:line="240" w:lineRule="atLeast"/>
        <w:ind w:right="40"/>
        <w:jc w:val="center"/>
        <w:rPr>
          <w:rFonts w:ascii="Times New Roman" w:eastAsia="Times New Roman" w:hAnsi="Times New Roman" w:cs="Times New Roman"/>
          <w:bCs/>
          <w:color w:val="auto"/>
          <w:spacing w:val="20"/>
          <w:sz w:val="28"/>
          <w:szCs w:val="28"/>
        </w:rPr>
      </w:pPr>
      <w:r w:rsidRPr="00AB7198">
        <w:rPr>
          <w:rFonts w:ascii="Times New Roman" w:eastAsia="Times New Roman" w:hAnsi="Times New Roman" w:cs="Times New Roman"/>
          <w:bCs/>
          <w:color w:val="auto"/>
          <w:spacing w:val="20"/>
          <w:sz w:val="28"/>
          <w:szCs w:val="28"/>
        </w:rPr>
        <w:t xml:space="preserve">ВЕРХНЕСЕРЕБРЯКОВСКОГО СЕЛЬСКОГО ПОСЕЛЕНИЯ </w:t>
      </w:r>
    </w:p>
    <w:p w:rsidR="00AB7198" w:rsidRPr="00AB7198" w:rsidRDefault="00AB7198" w:rsidP="004818E6">
      <w:pPr>
        <w:spacing w:line="240" w:lineRule="atLeast"/>
        <w:ind w:right="40"/>
        <w:jc w:val="center"/>
        <w:rPr>
          <w:rFonts w:ascii="Times New Roman" w:eastAsia="Times New Roman" w:hAnsi="Times New Roman" w:cs="Times New Roman"/>
          <w:bCs/>
          <w:color w:val="auto"/>
          <w:spacing w:val="20"/>
          <w:sz w:val="28"/>
          <w:szCs w:val="28"/>
        </w:rPr>
      </w:pPr>
      <w:r w:rsidRPr="00AB7198">
        <w:rPr>
          <w:rFonts w:ascii="Times New Roman" w:eastAsia="Times New Roman" w:hAnsi="Times New Roman" w:cs="Times New Roman"/>
          <w:bCs/>
          <w:color w:val="auto"/>
          <w:spacing w:val="20"/>
          <w:sz w:val="28"/>
          <w:szCs w:val="28"/>
        </w:rPr>
        <w:t xml:space="preserve">ЗИМОВНИКОВСКОГО РАЙОНА </w:t>
      </w:r>
    </w:p>
    <w:p w:rsidR="00AB7198" w:rsidRPr="00AB7198" w:rsidRDefault="00AB7198" w:rsidP="004818E6">
      <w:pPr>
        <w:spacing w:line="240" w:lineRule="atLeast"/>
        <w:ind w:right="40"/>
        <w:jc w:val="center"/>
        <w:rPr>
          <w:rFonts w:ascii="Times New Roman" w:eastAsia="Times New Roman" w:hAnsi="Times New Roman" w:cs="Times New Roman"/>
          <w:bCs/>
          <w:color w:val="auto"/>
          <w:spacing w:val="20"/>
          <w:sz w:val="28"/>
          <w:szCs w:val="28"/>
        </w:rPr>
      </w:pPr>
      <w:r w:rsidRPr="00AB7198">
        <w:rPr>
          <w:rFonts w:ascii="Times New Roman" w:eastAsia="Times New Roman" w:hAnsi="Times New Roman" w:cs="Times New Roman"/>
          <w:bCs/>
          <w:color w:val="auto"/>
          <w:spacing w:val="20"/>
          <w:sz w:val="28"/>
          <w:szCs w:val="28"/>
        </w:rPr>
        <w:t>РОСТОВСКОЙ ОБЛАСТИ</w:t>
      </w:r>
    </w:p>
    <w:p w:rsidR="00AB7198" w:rsidRPr="00AB7198" w:rsidRDefault="00AB7198" w:rsidP="004818E6">
      <w:pPr>
        <w:spacing w:line="240" w:lineRule="atLeast"/>
        <w:ind w:right="40"/>
        <w:jc w:val="center"/>
        <w:rPr>
          <w:rFonts w:ascii="Times New Roman" w:eastAsia="Times New Roman" w:hAnsi="Times New Roman" w:cs="Times New Roman"/>
          <w:bCs/>
          <w:color w:val="auto"/>
          <w:spacing w:val="20"/>
          <w:sz w:val="28"/>
          <w:szCs w:val="28"/>
        </w:rPr>
      </w:pPr>
    </w:p>
    <w:p w:rsidR="00AB7198" w:rsidRPr="00AB7198" w:rsidRDefault="00AB7198" w:rsidP="004818E6">
      <w:pPr>
        <w:spacing w:line="240" w:lineRule="atLeast"/>
        <w:ind w:right="40"/>
        <w:jc w:val="center"/>
        <w:rPr>
          <w:rFonts w:ascii="Times New Roman" w:eastAsia="Times New Roman" w:hAnsi="Times New Roman" w:cs="Times New Roman"/>
          <w:bCs/>
          <w:color w:val="auto"/>
          <w:spacing w:val="20"/>
          <w:sz w:val="28"/>
          <w:szCs w:val="28"/>
        </w:rPr>
      </w:pPr>
      <w:r w:rsidRPr="00AB7198">
        <w:rPr>
          <w:rFonts w:ascii="Times New Roman" w:eastAsia="Times New Roman" w:hAnsi="Times New Roman" w:cs="Times New Roman"/>
          <w:bCs/>
          <w:color w:val="auto"/>
          <w:spacing w:val="20"/>
          <w:sz w:val="28"/>
          <w:szCs w:val="28"/>
        </w:rPr>
        <w:t>ПОСТАНОВЛЕНИЕ</w:t>
      </w:r>
    </w:p>
    <w:p w:rsidR="00AB7198" w:rsidRPr="00AB7198" w:rsidRDefault="00AB7198" w:rsidP="004818E6">
      <w:pPr>
        <w:keepNext/>
        <w:keepLines/>
        <w:spacing w:line="240" w:lineRule="atLeast"/>
        <w:ind w:right="40"/>
        <w:jc w:val="center"/>
        <w:outlineLvl w:val="0"/>
        <w:rPr>
          <w:rFonts w:ascii="Times New Roman" w:eastAsia="SimHei" w:hAnsi="Times New Roman" w:cs="Times New Roman"/>
          <w:color w:val="auto"/>
          <w:spacing w:val="70"/>
          <w:sz w:val="28"/>
          <w:szCs w:val="28"/>
        </w:rPr>
      </w:pPr>
      <w:r w:rsidRPr="00AB7198">
        <w:rPr>
          <w:rFonts w:ascii="Times New Roman" w:eastAsia="SimHei" w:hAnsi="Times New Roman" w:cs="Times New Roman"/>
          <w:color w:val="auto"/>
          <w:spacing w:val="70"/>
          <w:sz w:val="28"/>
          <w:szCs w:val="28"/>
        </w:rPr>
        <w:t>№</w:t>
      </w:r>
      <w:r w:rsidR="00034861">
        <w:rPr>
          <w:rFonts w:ascii="Times New Roman" w:eastAsia="SimHei" w:hAnsi="Times New Roman" w:cs="Times New Roman"/>
          <w:color w:val="auto"/>
          <w:spacing w:val="70"/>
          <w:sz w:val="28"/>
          <w:szCs w:val="28"/>
        </w:rPr>
        <w:t>116</w:t>
      </w:r>
    </w:p>
    <w:p w:rsidR="00AB7198" w:rsidRPr="00AB7198" w:rsidRDefault="00034861" w:rsidP="004818E6">
      <w:pPr>
        <w:keepNext/>
        <w:keepLines/>
        <w:tabs>
          <w:tab w:val="left" w:pos="5890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30</w:t>
      </w:r>
      <w:r w:rsidR="00AB7198" w:rsidRPr="00AB7198">
        <w:rPr>
          <w:rFonts w:ascii="Times New Roman" w:hAnsi="Times New Roman" w:cs="Times New Roman"/>
          <w:sz w:val="28"/>
          <w:szCs w:val="28"/>
        </w:rPr>
        <w:t>.</w:t>
      </w:r>
      <w:r w:rsidR="00AB7198" w:rsidRPr="00AB7198">
        <w:rPr>
          <w:rFonts w:ascii="Times New Roman" w:hAnsi="Times New Roman" w:cs="Times New Roman"/>
          <w:spacing w:val="10"/>
          <w:sz w:val="28"/>
          <w:szCs w:val="28"/>
        </w:rPr>
        <w:t>12</w:t>
      </w:r>
      <w:r w:rsidR="00AB7198" w:rsidRPr="00AB7198">
        <w:rPr>
          <w:rFonts w:ascii="Times New Roman" w:hAnsi="Times New Roman" w:cs="Times New Roman"/>
          <w:sz w:val="28"/>
          <w:szCs w:val="28"/>
        </w:rPr>
        <w:t>.</w:t>
      </w:r>
      <w:r w:rsidR="00AB7198" w:rsidRPr="00AB7198">
        <w:rPr>
          <w:rFonts w:ascii="Times New Roman" w:hAnsi="Times New Roman" w:cs="Times New Roman"/>
          <w:spacing w:val="10"/>
          <w:sz w:val="28"/>
          <w:szCs w:val="28"/>
        </w:rPr>
        <w:t>20</w:t>
      </w:r>
      <w:r>
        <w:rPr>
          <w:rFonts w:ascii="Times New Roman" w:hAnsi="Times New Roman" w:cs="Times New Roman"/>
          <w:spacing w:val="10"/>
          <w:sz w:val="28"/>
          <w:szCs w:val="28"/>
        </w:rPr>
        <w:t>21</w:t>
      </w:r>
      <w:r w:rsidR="004818E6">
        <w:rPr>
          <w:rFonts w:ascii="Times New Roman" w:hAnsi="Times New Roman" w:cs="Times New Roman"/>
          <w:sz w:val="28"/>
          <w:szCs w:val="28"/>
        </w:rPr>
        <w:t>г.</w:t>
      </w:r>
      <w:r w:rsidR="00AB7198" w:rsidRPr="00AB7198">
        <w:rPr>
          <w:rFonts w:ascii="Times New Roman" w:hAnsi="Times New Roman" w:cs="Times New Roman"/>
          <w:sz w:val="28"/>
          <w:szCs w:val="28"/>
        </w:rPr>
        <w:t xml:space="preserve"> </w:t>
      </w:r>
      <w:r w:rsidR="004818E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B7198" w:rsidRPr="00AB7198">
        <w:rPr>
          <w:rFonts w:ascii="Times New Roman" w:hAnsi="Times New Roman" w:cs="Times New Roman"/>
          <w:sz w:val="28"/>
          <w:szCs w:val="28"/>
        </w:rPr>
        <w:t xml:space="preserve">сл. </w:t>
      </w:r>
      <w:proofErr w:type="spellStart"/>
      <w:r w:rsidR="00AB7198" w:rsidRPr="00AB7198">
        <w:rPr>
          <w:rFonts w:ascii="Times New Roman" w:hAnsi="Times New Roman" w:cs="Times New Roman"/>
          <w:sz w:val="28"/>
          <w:szCs w:val="28"/>
        </w:rPr>
        <w:t>Верхнесеребряковка</w:t>
      </w:r>
      <w:proofErr w:type="spellEnd"/>
    </w:p>
    <w:p w:rsidR="00AB7198" w:rsidRPr="00AB7198" w:rsidRDefault="00AB7198" w:rsidP="004818E6">
      <w:pPr>
        <w:keepNext/>
        <w:keepLines/>
        <w:tabs>
          <w:tab w:val="left" w:pos="5890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</w:p>
    <w:p w:rsidR="00AB7198" w:rsidRPr="00AB7198" w:rsidRDefault="00AB7198" w:rsidP="004818E6">
      <w:pPr>
        <w:widowControl/>
        <w:shd w:val="clear" w:color="auto" w:fill="FFFFFF"/>
        <w:spacing w:line="240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AB719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Об утверждении перечня первичных средств </w:t>
      </w:r>
    </w:p>
    <w:p w:rsidR="00AB7198" w:rsidRPr="00AB7198" w:rsidRDefault="00AB7198" w:rsidP="004818E6">
      <w:pPr>
        <w:widowControl/>
        <w:shd w:val="clear" w:color="auto" w:fill="FFFFFF"/>
        <w:spacing w:line="240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AB719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пожаротушения в </w:t>
      </w:r>
      <w:proofErr w:type="gramStart"/>
      <w:r w:rsidRPr="00AB719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местах</w:t>
      </w:r>
      <w:proofErr w:type="gramEnd"/>
      <w:r w:rsidRPr="00AB719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общественного </w:t>
      </w:r>
    </w:p>
    <w:p w:rsidR="00AB7198" w:rsidRPr="00AB7198" w:rsidRDefault="00AB7198" w:rsidP="004818E6">
      <w:pPr>
        <w:widowControl/>
        <w:shd w:val="clear" w:color="auto" w:fill="FFFFFF"/>
        <w:spacing w:line="240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AB719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пользования населенных пунктов</w:t>
      </w:r>
    </w:p>
    <w:p w:rsidR="00AB7198" w:rsidRPr="00AB7198" w:rsidRDefault="00AB7198" w:rsidP="004818E6">
      <w:pPr>
        <w:widowControl/>
        <w:shd w:val="clear" w:color="auto" w:fill="FFFFFF"/>
        <w:spacing w:line="240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AB7198" w:rsidRDefault="004818E6" w:rsidP="004818E6">
      <w:pPr>
        <w:widowControl/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 </w:t>
      </w:r>
      <w:r w:rsidR="00AB7198" w:rsidRPr="00AB7198">
        <w:rPr>
          <w:rFonts w:ascii="Times New Roman" w:eastAsia="Times New Roman" w:hAnsi="Times New Roman" w:cs="Times New Roman"/>
          <w:color w:val="444444"/>
          <w:sz w:val="28"/>
          <w:szCs w:val="28"/>
        </w:rPr>
        <w:t>соответствии с Федеральным законом от 21 декабря 1994 года № 69-ФЗ «О пожарной безопасности», Федеральным законом от 22.07.2008 № 123-ФЗ «Технический регламент о требованиях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  в целях принятия мер по защите объектов и жилых домов граждан от пожаров на территории муниципального образования «</w:t>
      </w:r>
      <w:proofErr w:type="spellStart"/>
      <w:r w:rsidR="00AB7198">
        <w:rPr>
          <w:rFonts w:ascii="Times New Roman" w:eastAsia="Times New Roman" w:hAnsi="Times New Roman" w:cs="Times New Roman"/>
          <w:color w:val="444444"/>
          <w:sz w:val="28"/>
          <w:szCs w:val="28"/>
        </w:rPr>
        <w:t>Верхнесеребряковское</w:t>
      </w:r>
      <w:proofErr w:type="spellEnd"/>
      <w:proofErr w:type="gramEnd"/>
      <w:r w:rsidR="00AB719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AB7198" w:rsidRPr="00AB7198">
        <w:rPr>
          <w:rFonts w:ascii="Times New Roman" w:eastAsia="Times New Roman" w:hAnsi="Times New Roman" w:cs="Times New Roman"/>
          <w:color w:val="444444"/>
          <w:sz w:val="28"/>
          <w:szCs w:val="28"/>
        </w:rPr>
        <w:t>сельское поселение»,</w:t>
      </w:r>
    </w:p>
    <w:p w:rsidR="00AB7198" w:rsidRDefault="00AB7198" w:rsidP="004818E6">
      <w:pPr>
        <w:widowControl/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AB7198" w:rsidRPr="00AB7198" w:rsidRDefault="004818E6" w:rsidP="004818E6">
      <w:pPr>
        <w:pStyle w:val="3"/>
        <w:shd w:val="clear" w:color="auto" w:fill="auto"/>
        <w:spacing w:after="0" w:line="240" w:lineRule="atLeast"/>
        <w:jc w:val="both"/>
        <w:rPr>
          <w:sz w:val="28"/>
          <w:szCs w:val="28"/>
        </w:rPr>
      </w:pPr>
      <w:r>
        <w:rPr>
          <w:rStyle w:val="3pt"/>
          <w:sz w:val="28"/>
          <w:szCs w:val="28"/>
        </w:rPr>
        <w:t xml:space="preserve">                  </w:t>
      </w:r>
      <w:r w:rsidR="00AB7198" w:rsidRPr="00B14F11">
        <w:rPr>
          <w:rStyle w:val="3pt"/>
          <w:sz w:val="28"/>
          <w:szCs w:val="28"/>
        </w:rPr>
        <w:t>ПОСТАНОВЛЯЮ:</w:t>
      </w:r>
    </w:p>
    <w:p w:rsidR="004818E6" w:rsidRDefault="004818E6" w:rsidP="004818E6">
      <w:pPr>
        <w:pStyle w:val="a4"/>
        <w:widowControl/>
        <w:numPr>
          <w:ilvl w:val="0"/>
          <w:numId w:val="2"/>
        </w:numPr>
        <w:spacing w:line="240" w:lineRule="atLeast"/>
        <w:ind w:left="714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Утвердить </w:t>
      </w:r>
      <w:r w:rsidR="00AB7198" w:rsidRPr="004818E6">
        <w:rPr>
          <w:rFonts w:ascii="Times New Roman" w:eastAsia="Times New Roman" w:hAnsi="Times New Roman" w:cs="Times New Roman"/>
          <w:color w:val="auto"/>
          <w:sz w:val="28"/>
          <w:szCs w:val="28"/>
        </w:rPr>
        <w:t>Перечень перв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ичных средств тушения</w:t>
      </w:r>
    </w:p>
    <w:p w:rsidR="004818E6" w:rsidRPr="004818E6" w:rsidRDefault="004818E6" w:rsidP="004818E6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18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пожаров и </w:t>
      </w:r>
      <w:r w:rsidR="00AB7198" w:rsidRPr="004818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противопожарного инвентаря в </w:t>
      </w:r>
      <w:proofErr w:type="gramStart"/>
      <w:r w:rsidR="00AB7198" w:rsidRPr="004818E6">
        <w:rPr>
          <w:rFonts w:ascii="Times New Roman" w:eastAsia="Times New Roman" w:hAnsi="Times New Roman" w:cs="Times New Roman"/>
          <w:color w:val="auto"/>
          <w:sz w:val="28"/>
          <w:szCs w:val="28"/>
        </w:rPr>
        <w:t>помещениях</w:t>
      </w:r>
      <w:proofErr w:type="gramEnd"/>
      <w:r w:rsidR="00AB7198" w:rsidRPr="004818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строениях, находящихся в собственности (пользовании) граждан  (приложение №1)</w:t>
      </w:r>
      <w:r w:rsidR="00AB7198" w:rsidRPr="004818E6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4818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r w:rsidR="00AB7198" w:rsidRPr="004818E6">
        <w:rPr>
          <w:rFonts w:ascii="Times New Roman" w:eastAsia="Times New Roman" w:hAnsi="Times New Roman" w:cs="Times New Roman"/>
          <w:color w:val="auto"/>
          <w:sz w:val="28"/>
          <w:szCs w:val="28"/>
        </w:rPr>
        <w:t>Установить, что приобретение первичных средств пожаротушения и противопожарного инвентаря осуществляется гражданами, являющимися собственниками (пользователями) помещений и строений, за счет собственных средств</w:t>
      </w:r>
    </w:p>
    <w:p w:rsidR="004818E6" w:rsidRPr="004818E6" w:rsidRDefault="004818E6" w:rsidP="004818E6">
      <w:pPr>
        <w:pStyle w:val="a4"/>
        <w:widowControl/>
        <w:numPr>
          <w:ilvl w:val="0"/>
          <w:numId w:val="3"/>
        </w:num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  <w:r w:rsidRPr="004818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Считать </w:t>
      </w:r>
      <w:proofErr w:type="gramStart"/>
      <w:r w:rsidRPr="004818E6">
        <w:rPr>
          <w:rFonts w:ascii="Times New Roman" w:eastAsia="Times New Roman" w:hAnsi="Times New Roman" w:cs="Times New Roman"/>
          <w:color w:val="auto"/>
          <w:sz w:val="28"/>
          <w:szCs w:val="28"/>
        </w:rPr>
        <w:t>утрат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ившим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силу постановление 149 от</w:t>
      </w:r>
    </w:p>
    <w:p w:rsidR="00AB7198" w:rsidRPr="004818E6" w:rsidRDefault="004818E6" w:rsidP="004818E6">
      <w:pPr>
        <w:widowControl/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  <w:r w:rsidRPr="004818E6">
        <w:rPr>
          <w:rFonts w:ascii="Times New Roman" w:eastAsia="Times New Roman" w:hAnsi="Times New Roman" w:cs="Times New Roman"/>
          <w:color w:val="auto"/>
          <w:sz w:val="28"/>
          <w:szCs w:val="28"/>
        </w:rPr>
        <w:t>12.12.2017 года «</w:t>
      </w:r>
      <w:r w:rsidRPr="004818E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Об</w:t>
      </w:r>
      <w:r w:rsidRPr="004818E6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утверждении перечня первичных средств пожаротушения в местах общественного пользования населенных пунктов</w:t>
      </w:r>
      <w:r w:rsidR="00AB7198" w:rsidRPr="004818E6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4818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4</w:t>
      </w:r>
      <w:r w:rsidR="00AB7198" w:rsidRPr="004818E6">
        <w:rPr>
          <w:rFonts w:ascii="Times New Roman" w:eastAsia="Times New Roman" w:hAnsi="Times New Roman" w:cs="Times New Roman"/>
          <w:color w:val="auto"/>
          <w:sz w:val="28"/>
          <w:szCs w:val="28"/>
        </w:rPr>
        <w:t>. Постановление вступает в силу с момента его официального опубликования.</w:t>
      </w:r>
      <w:r w:rsidR="00AB7198" w:rsidRPr="004818E6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4818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5</w:t>
      </w:r>
      <w:r w:rsidR="00AB7198" w:rsidRPr="004818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AB7198" w:rsidRPr="004818E6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AB7198" w:rsidRPr="004818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AB7198" w:rsidRPr="00AB7198" w:rsidRDefault="00AB7198" w:rsidP="004818E6">
      <w:pPr>
        <w:widowControl/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AB7198" w:rsidRPr="00AB7198" w:rsidRDefault="00AB7198" w:rsidP="004818E6">
      <w:pPr>
        <w:pStyle w:val="20"/>
        <w:spacing w:after="0" w:line="240" w:lineRule="atLeast"/>
        <w:ind w:right="320"/>
        <w:rPr>
          <w:sz w:val="28"/>
          <w:szCs w:val="28"/>
        </w:rPr>
      </w:pPr>
      <w:r w:rsidRPr="00AB7198">
        <w:rPr>
          <w:sz w:val="28"/>
          <w:szCs w:val="28"/>
        </w:rPr>
        <w:t xml:space="preserve">Глава </w:t>
      </w:r>
      <w:r w:rsidR="00034861">
        <w:rPr>
          <w:sz w:val="28"/>
          <w:szCs w:val="28"/>
        </w:rPr>
        <w:t xml:space="preserve">администрации </w:t>
      </w:r>
      <w:r w:rsidRPr="00AB7198">
        <w:rPr>
          <w:sz w:val="28"/>
          <w:szCs w:val="28"/>
        </w:rPr>
        <w:t xml:space="preserve">Верхнесеребряковского </w:t>
      </w:r>
    </w:p>
    <w:p w:rsidR="00AB7198" w:rsidRPr="004818E6" w:rsidRDefault="00AB7198" w:rsidP="004818E6">
      <w:pPr>
        <w:pStyle w:val="20"/>
        <w:spacing w:after="0" w:line="240" w:lineRule="atLeast"/>
        <w:ind w:right="320"/>
        <w:rPr>
          <w:sz w:val="28"/>
          <w:szCs w:val="28"/>
        </w:rPr>
      </w:pPr>
      <w:r w:rsidRPr="00AB7198">
        <w:rPr>
          <w:sz w:val="28"/>
          <w:szCs w:val="28"/>
        </w:rPr>
        <w:t>сельско</w:t>
      </w:r>
      <w:r w:rsidR="004818E6">
        <w:rPr>
          <w:sz w:val="28"/>
          <w:szCs w:val="28"/>
        </w:rPr>
        <w:t xml:space="preserve">го поселения                  </w:t>
      </w:r>
      <w:r w:rsidR="00034861">
        <w:rPr>
          <w:sz w:val="28"/>
          <w:szCs w:val="28"/>
        </w:rPr>
        <w:t>М.</w:t>
      </w:r>
      <w:r w:rsidR="004818E6">
        <w:rPr>
          <w:sz w:val="28"/>
          <w:szCs w:val="28"/>
        </w:rPr>
        <w:t xml:space="preserve"> </w:t>
      </w:r>
      <w:r w:rsidR="00034861">
        <w:rPr>
          <w:sz w:val="28"/>
          <w:szCs w:val="28"/>
        </w:rPr>
        <w:t>Ю.</w:t>
      </w:r>
      <w:r w:rsidR="004818E6">
        <w:rPr>
          <w:sz w:val="28"/>
          <w:szCs w:val="28"/>
        </w:rPr>
        <w:t xml:space="preserve"> </w:t>
      </w:r>
      <w:r w:rsidR="00034861">
        <w:rPr>
          <w:sz w:val="28"/>
          <w:szCs w:val="28"/>
        </w:rPr>
        <w:t>Кодочигова</w:t>
      </w:r>
    </w:p>
    <w:p w:rsidR="00AB7198" w:rsidRPr="00AB7198" w:rsidRDefault="004818E6" w:rsidP="004818E6">
      <w:pPr>
        <w:spacing w:line="240" w:lineRule="atLeast"/>
        <w:ind w:left="6140" w:right="-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 w:rsidR="00AB7198" w:rsidRPr="00AB719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№1 </w:t>
      </w:r>
    </w:p>
    <w:p w:rsidR="004818E6" w:rsidRDefault="00AB7198" w:rsidP="00034861">
      <w:pPr>
        <w:tabs>
          <w:tab w:val="left" w:pos="9355"/>
        </w:tabs>
        <w:spacing w:line="24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B719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</w:t>
      </w:r>
      <w:r w:rsidR="000348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</w:t>
      </w:r>
      <w:r w:rsidR="004818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</w:t>
      </w:r>
    </w:p>
    <w:p w:rsidR="00AB7198" w:rsidRPr="00034861" w:rsidRDefault="004818E6" w:rsidP="00034861">
      <w:pPr>
        <w:tabs>
          <w:tab w:val="left" w:pos="9355"/>
        </w:tabs>
        <w:spacing w:line="240" w:lineRule="atLeast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</w:t>
      </w:r>
      <w:r w:rsidR="000348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 </w:t>
      </w:r>
      <w:r w:rsidR="00AB7198" w:rsidRPr="00AB7198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постановлению от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30</w:t>
      </w:r>
      <w:r w:rsidR="00AB7198" w:rsidRPr="00AB7198">
        <w:rPr>
          <w:rFonts w:ascii="Times New Roman" w:eastAsia="Times New Roman" w:hAnsi="Times New Roman" w:cs="Times New Roman"/>
          <w:sz w:val="28"/>
          <w:szCs w:val="28"/>
          <w:lang w:eastAsia="en-US"/>
        </w:rPr>
        <w:t>.12.20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21</w:t>
      </w:r>
      <w:r w:rsidR="00AB7198" w:rsidRPr="00AB719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16</w:t>
      </w:r>
    </w:p>
    <w:p w:rsidR="00AB7198" w:rsidRDefault="00AB7198" w:rsidP="00AB7198">
      <w:pPr>
        <w:spacing w:line="240" w:lineRule="atLeast"/>
        <w:ind w:right="40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818E6" w:rsidRDefault="004818E6" w:rsidP="00AB7198">
      <w:pPr>
        <w:spacing w:line="240" w:lineRule="atLeast"/>
        <w:ind w:right="40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B7198" w:rsidRPr="00AB7198" w:rsidRDefault="00034861" w:rsidP="00AB7198">
      <w:pPr>
        <w:widowControl/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                                                                  </w:t>
      </w:r>
      <w:r w:rsidR="00AB7198" w:rsidRPr="00AB719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Перечень</w:t>
      </w:r>
    </w:p>
    <w:p w:rsidR="00AB7198" w:rsidRPr="00AB7198" w:rsidRDefault="00AB7198" w:rsidP="00AB7198">
      <w:pPr>
        <w:widowControl/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B719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пунктов муниципального образования «</w:t>
      </w:r>
      <w:proofErr w:type="spellStart"/>
      <w:r w:rsidR="008167D2" w:rsidRPr="008167D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Верхнесеребряковское</w:t>
      </w:r>
      <w:proofErr w:type="spellEnd"/>
      <w:r w:rsidRPr="00AB719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сельское поселение»</w:t>
      </w:r>
    </w:p>
    <w:p w:rsidR="00AB7198" w:rsidRPr="00AB7198" w:rsidRDefault="00AB7198" w:rsidP="00AB7198">
      <w:pPr>
        <w:widowControl/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B719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</w:t>
      </w:r>
    </w:p>
    <w:p w:rsidR="00AB7198" w:rsidRPr="00AB7198" w:rsidRDefault="00AB7198" w:rsidP="00AB7198">
      <w:pPr>
        <w:widowControl/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B7198">
        <w:rPr>
          <w:rFonts w:ascii="Times New Roman" w:eastAsia="Times New Roman" w:hAnsi="Times New Roman" w:cs="Times New Roman"/>
          <w:color w:val="444444"/>
          <w:sz w:val="28"/>
          <w:szCs w:val="28"/>
        </w:rPr>
        <w:t>1 — Ящик с песком</w:t>
      </w:r>
    </w:p>
    <w:p w:rsidR="00AB7198" w:rsidRPr="00AB7198" w:rsidRDefault="008167D2" w:rsidP="00AB7198">
      <w:pPr>
        <w:widowControl/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2</w:t>
      </w:r>
      <w:r w:rsidR="00AB7198" w:rsidRPr="00AB719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— ведро</w:t>
      </w:r>
    </w:p>
    <w:p w:rsidR="00AB7198" w:rsidRPr="00AB7198" w:rsidRDefault="008167D2" w:rsidP="00AB7198">
      <w:pPr>
        <w:widowControl/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3</w:t>
      </w:r>
      <w:r w:rsidR="00AB7198" w:rsidRPr="00AB719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— лопата</w:t>
      </w:r>
    </w:p>
    <w:p w:rsidR="00AB7198" w:rsidRPr="00AB7198" w:rsidRDefault="008167D2" w:rsidP="00AB7198">
      <w:pPr>
        <w:widowControl/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4</w:t>
      </w:r>
      <w:r w:rsidR="00AB7198" w:rsidRPr="00AB719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— багор</w:t>
      </w:r>
    </w:p>
    <w:p w:rsidR="00AB7198" w:rsidRPr="00AB7198" w:rsidRDefault="008167D2" w:rsidP="008167D2">
      <w:pPr>
        <w:widowControl/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5</w:t>
      </w:r>
      <w:bookmarkStart w:id="0" w:name="_GoBack"/>
      <w:bookmarkEnd w:id="0"/>
      <w:r w:rsidR="00AB7198" w:rsidRPr="00AB719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— лом</w:t>
      </w:r>
    </w:p>
    <w:p w:rsidR="00AB7198" w:rsidRPr="00AB7198" w:rsidRDefault="00AB7198" w:rsidP="00AB7198">
      <w:pPr>
        <w:spacing w:line="240" w:lineRule="atLeast"/>
        <w:ind w:right="40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B7198" w:rsidRPr="00AB7198" w:rsidRDefault="00AB7198" w:rsidP="00AB7198"/>
    <w:sectPr w:rsidR="00AB7198" w:rsidRPr="00AB7198" w:rsidSect="004818E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20AAE"/>
    <w:multiLevelType w:val="hybridMultilevel"/>
    <w:tmpl w:val="ED8EF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621B0"/>
    <w:multiLevelType w:val="hybridMultilevel"/>
    <w:tmpl w:val="CBBA22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11991"/>
    <w:multiLevelType w:val="hybridMultilevel"/>
    <w:tmpl w:val="36AA6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7198"/>
    <w:rsid w:val="00034861"/>
    <w:rsid w:val="00254B13"/>
    <w:rsid w:val="004818E6"/>
    <w:rsid w:val="008167D2"/>
    <w:rsid w:val="00A16422"/>
    <w:rsid w:val="00AB7198"/>
    <w:rsid w:val="00D05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B719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7198"/>
    <w:pPr>
      <w:shd w:val="clear" w:color="auto" w:fill="FFFFFF"/>
      <w:spacing w:after="300" w:line="28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a3">
    <w:name w:val="Основной текст_"/>
    <w:basedOn w:val="a0"/>
    <w:link w:val="3"/>
    <w:rsid w:val="00AB71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a3"/>
    <w:rsid w:val="00AB7198"/>
    <w:rPr>
      <w:rFonts w:ascii="Times New Roman" w:eastAsia="Times New Roman" w:hAnsi="Times New Roman" w:cs="Times New Roman"/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AB7198"/>
    <w:pPr>
      <w:shd w:val="clear" w:color="auto" w:fill="FFFFFF"/>
      <w:spacing w:after="300" w:line="324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481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B719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7198"/>
    <w:pPr>
      <w:shd w:val="clear" w:color="auto" w:fill="FFFFFF"/>
      <w:spacing w:after="300" w:line="28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a3">
    <w:name w:val="Основной текст_"/>
    <w:basedOn w:val="a0"/>
    <w:link w:val="3"/>
    <w:rsid w:val="00AB71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a3"/>
    <w:rsid w:val="00AB7198"/>
    <w:rPr>
      <w:rFonts w:ascii="Times New Roman" w:eastAsia="Times New Roman" w:hAnsi="Times New Roman" w:cs="Times New Roman"/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AB7198"/>
    <w:pPr>
      <w:shd w:val="clear" w:color="auto" w:fill="FFFFFF"/>
      <w:spacing w:after="300" w:line="324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2023-05-02T12:23:00Z</cp:lastPrinted>
  <dcterms:created xsi:type="dcterms:W3CDTF">2018-10-30T13:22:00Z</dcterms:created>
  <dcterms:modified xsi:type="dcterms:W3CDTF">2023-05-02T12:24:00Z</dcterms:modified>
</cp:coreProperties>
</file>