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РОСТОВСКАЯ ОБЛАСТЬ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ЗИМОВНИКОВСКИЙ РАЙОН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ВЕРХНЕСЕРЕБРЯКОВСКОГО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9D4" w:rsidRPr="007439D4" w:rsidRDefault="007439D4" w:rsidP="007439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46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</w:p>
    <w:p w:rsidR="007439D4" w:rsidRPr="007439D4" w:rsidRDefault="007439D4" w:rsidP="007439D4">
      <w:pPr>
        <w:suppressAutoHyphens/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10.03.2023                              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сл. </w:t>
      </w:r>
      <w:proofErr w:type="spellStart"/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Верхнесеребряковка</w:t>
      </w:r>
      <w:proofErr w:type="spellEnd"/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39D4" w:rsidRPr="007439D4" w:rsidRDefault="007439D4" w:rsidP="007439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реализации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  Верхнесеребряковского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«Экономическое развитие 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инновационная экономика» 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постановлением Администрации Верхнесеребряковского сельского поселения от 26.12.2018 № 108 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7439D4" w:rsidRPr="007439D4" w:rsidRDefault="007439D4" w:rsidP="0074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9D4" w:rsidRPr="007439D4" w:rsidRDefault="007439D4" w:rsidP="00743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439D4" w:rsidRPr="007439D4" w:rsidRDefault="007439D4" w:rsidP="00743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numPr>
          <w:ilvl w:val="0"/>
          <w:numId w:val="1"/>
        </w:numPr>
        <w:tabs>
          <w:tab w:val="left" w:pos="9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отчет о реализации муниципальной Программы Верхнесеребряковского сельского поселения 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Экономическое развитие и инновационная экономика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2022 год согласно приложению.</w:t>
      </w:r>
    </w:p>
    <w:p w:rsidR="007439D4" w:rsidRPr="007439D4" w:rsidRDefault="007439D4" w:rsidP="007439D4">
      <w:pPr>
        <w:numPr>
          <w:ilvl w:val="0"/>
          <w:numId w:val="1"/>
        </w:numPr>
        <w:tabs>
          <w:tab w:val="left" w:pos="9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7439D4" w:rsidRPr="007439D4" w:rsidRDefault="007439D4" w:rsidP="007439D4">
      <w:pPr>
        <w:numPr>
          <w:ilvl w:val="0"/>
          <w:numId w:val="1"/>
        </w:numPr>
        <w:tabs>
          <w:tab w:val="left" w:pos="9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над исполнением настоящего постановления оставляю за собой.</w:t>
      </w: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Администрации</w:t>
      </w:r>
    </w:p>
    <w:p w:rsidR="007439D4" w:rsidRPr="007439D4" w:rsidRDefault="007439D4" w:rsidP="00743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Верхнесеребряковского сельского поселения            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М.Ю. Кодочигова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pageBreakBefore/>
        <w:autoSpaceDE w:val="0"/>
        <w:autoSpaceDN w:val="0"/>
        <w:adjustRightInd w:val="0"/>
        <w:spacing w:after="0" w:line="232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32" w:lineRule="auto"/>
        <w:ind w:left="3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3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39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Отчет о реализации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439D4" w:rsidRPr="007439D4" w:rsidRDefault="007439D4" w:rsidP="007439D4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развитие и инновационная экономика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9D4">
        <w:rPr>
          <w:rFonts w:ascii="Times New Roman" w:eastAsia="Calibri" w:hAnsi="Times New Roman" w:cs="Times New Roman"/>
          <w:sz w:val="28"/>
          <w:szCs w:val="28"/>
        </w:rPr>
        <w:t>Конкретные результаты, достигнутые за 2021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Pr="007439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39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7439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7439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39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роста частных инвестиций в основной капитал; создание условий для увеличения численности занятых в сфере малого и среднего предпринимательства, включая индивидуальных предпринимателей.</w:t>
      </w:r>
    </w:p>
    <w:p w:rsidR="007439D4" w:rsidRPr="007439D4" w:rsidRDefault="007439D4" w:rsidP="007439D4">
      <w:pPr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Программы - устойчивый рост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Ответственным исполнителем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муниципальной программы и решение ее задач осуществляется в рамках двух подпрограмм: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Подпрограмма 1 - 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привлечения инвестиций в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сельское поселение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»;</w:t>
      </w:r>
    </w:p>
    <w:p w:rsidR="007439D4" w:rsidRPr="007439D4" w:rsidRDefault="007439D4" w:rsidP="007439D4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2 - 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субъектов малого и среднего предпринимательства в Верхнесеребряковском сельском поселении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39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местном бюджете </w:t>
      </w:r>
      <w:r w:rsidRPr="007439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запланировано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1,0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тыс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.р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уб</w:t>
      </w:r>
      <w:proofErr w:type="spellEnd"/>
      <w:r w:rsidRPr="007439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numPr>
          <w:ilvl w:val="0"/>
          <w:numId w:val="2"/>
        </w:num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</w:t>
      </w:r>
      <w:r w:rsidRPr="007439D4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подпрограмм муниципальной программы, </w:t>
      </w:r>
    </w:p>
    <w:p w:rsidR="007439D4" w:rsidRPr="007439D4" w:rsidRDefault="007439D4" w:rsidP="007439D4">
      <w:pPr>
        <w:spacing w:after="0" w:line="240" w:lineRule="auto"/>
        <w:ind w:left="720" w:firstLine="41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сведения о достижении контрольных событий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left="720"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результатов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способствовала реализация основных мероприятий муниципальной программы.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«Создание благоприятных условий для привлечения инвестиций в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сельское поселение». Планом реализации подпрограммы 1 предусмотрено выполнение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015877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bookmarkEnd w:id="0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обеспечивалось улучшение инвестиционного имиджа и условий ведения бизнеса в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сельском поселении; привлечение новых инвесторов на территорию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субъектов малого и среднего предпринимательства в Верхнесеребряковском сельском поселении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Планом реализации подпрограммы 2 предусмотрено выполнение 3 </w:t>
      </w:r>
      <w:proofErr w:type="gramStart"/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проводилось обеспечение роста количества субъектов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 среднего предпринимательства; обеспечение увеличения численности работников, занятых в сфере малого и среднего предпринимательства, включая индивидуальных предпринимателей; обеспечение притока инвестиций в основной капитал субъектов малого и среднего предпринимательства.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  <w:r w:rsidRPr="007439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3.Анализ факторов, повлиявших </w:t>
      </w:r>
      <w:r w:rsidRPr="007439D4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x-none" w:eastAsia="x-none"/>
        </w:rPr>
        <w:br/>
      </w:r>
      <w:r w:rsidRPr="007439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на ход реализации муниципальной программы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выполнялась в соответствии с планом её реализации.</w:t>
      </w:r>
    </w:p>
    <w:p w:rsidR="007439D4" w:rsidRPr="007439D4" w:rsidRDefault="007439D4" w:rsidP="0074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7439D4" w:rsidRPr="007439D4" w:rsidRDefault="007439D4" w:rsidP="0074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4.Сведения об использовании бюджетных ассигнований и</w:t>
      </w:r>
    </w:p>
    <w:p w:rsidR="007439D4" w:rsidRPr="007439D4" w:rsidRDefault="007439D4" w:rsidP="007439D4">
      <w:p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  <w:r w:rsidRPr="007439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x-none"/>
        </w:rPr>
        <w:t>внебюджетных средств на реализацию муниципальной программы</w:t>
      </w:r>
    </w:p>
    <w:p w:rsidR="007439D4" w:rsidRPr="007439D4" w:rsidRDefault="007439D4" w:rsidP="007439D4">
      <w:pPr>
        <w:tabs>
          <w:tab w:val="left" w:pos="10348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D4" w:rsidRPr="007439D4" w:rsidRDefault="007439D4" w:rsidP="007439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осуществлялось. 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tabs>
          <w:tab w:val="left" w:pos="709"/>
        </w:tabs>
        <w:spacing w:before="120" w:after="120" w:line="240" w:lineRule="atLeast"/>
        <w:ind w:left="709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достижении значений показателей муниципальной программы, подпрограмм муниципальной программы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439D4" w:rsidRPr="007439D4" w:rsidRDefault="007439D4" w:rsidP="007439D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7439D4" w:rsidRPr="007439D4" w:rsidRDefault="007439D4" w:rsidP="007439D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реализации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и подпрограмм 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характеризуются степенью достижения значений показателей (индикаторов).</w:t>
      </w:r>
    </w:p>
    <w:p w:rsidR="007439D4" w:rsidRPr="007439D4" w:rsidRDefault="007439D4" w:rsidP="00743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а также обоснование отклонений от плановых значений представлены в приложении № 2.</w:t>
      </w:r>
    </w:p>
    <w:p w:rsidR="007439D4" w:rsidRPr="007439D4" w:rsidRDefault="007439D4" w:rsidP="007439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 результатах оценки эффективности реализации </w:t>
      </w:r>
    </w:p>
    <w:p w:rsidR="007439D4" w:rsidRPr="007439D4" w:rsidRDefault="007439D4" w:rsidP="00743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 </w:t>
      </w:r>
    </w:p>
    <w:p w:rsidR="007439D4" w:rsidRPr="007439D4" w:rsidRDefault="007439D4" w:rsidP="0074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оценивается на основании следующих критериев: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критерия по показателю (индикатору) 1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критерия по показателю (индикатору) 2 равно </w:t>
      </w:r>
      <w:r w:rsidR="00D45B4C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критерия по показателю (индикатору) 3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критерия по показателю (индикатору) 4 равно  </w:t>
      </w:r>
      <w:r w:rsidR="00D45B4C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критерия по показателю (индикатору) 1.1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критерия по показателю (индикатору) 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0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критери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показателю (индикатору) 2.1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равно 1,0;</w:t>
      </w:r>
    </w:p>
    <w:p w:rsidR="007439D4" w:rsidRPr="007439D4" w:rsidRDefault="007439D4" w:rsidP="007439D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критери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показателю (индикатору) 2.2. равно 0,9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оценка степени достижения целевых показателей муниципальной программы составляет 0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,85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(приложение№2). 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6C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Степень реализации основных мероприятий, финансируемых за счет средств местного бюджета, оценивается как доля </w:t>
      </w:r>
      <w:proofErr w:type="gramStart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мероприятий, выполненных в полном объёме и составляет</w:t>
      </w:r>
      <w:proofErr w:type="gramEnd"/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финансовых ресурсов на реализацию программы: </w:t>
      </w:r>
      <w:proofErr w:type="spellStart"/>
      <w:r w:rsidRPr="0074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74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</w:t>
      </w:r>
      <w:proofErr w:type="spellEnd"/>
      <w:r w:rsidRPr="007439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4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0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связи с чем, бюджетная эффективность реализации программы является низкой.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является удовлетворительным.</w:t>
      </w: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Предложения по дальнейшей реализации </w:t>
      </w: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439D4" w:rsidRPr="007439D4" w:rsidRDefault="007439D4" w:rsidP="007439D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оптимизации бюджетных расходов на реализацию основных мероприятий муниципальной программы </w:t>
      </w:r>
      <w:r w:rsidR="00F1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Pr="007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«Экономическое развитие и инновационная экономика» отсутствуют. Основные мероприятия и значения целевых показателей муниципальной программы оставить без изменений.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39D4" w:rsidRPr="007439D4" w:rsidSect="00C05BE9">
          <w:footerReference w:type="default" r:id="rId6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отчету о </w:t>
      </w:r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</w:p>
    <w:p w:rsidR="007439D4" w:rsidRPr="007439D4" w:rsidRDefault="00F11641" w:rsidP="007439D4">
      <w:pPr>
        <w:tabs>
          <w:tab w:val="left" w:pos="10080"/>
          <w:tab w:val="left" w:pos="10260"/>
          <w:tab w:val="right" w:pos="16101"/>
        </w:tabs>
        <w:spacing w:after="0" w:line="240" w:lineRule="auto"/>
        <w:ind w:left="10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7439D4"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«Экономическое развитие и инновационная экономика»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9D4"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основных мероприятий подпрограмм, а также контрольных событий </w:t>
      </w:r>
    </w:p>
    <w:p w:rsidR="007439D4" w:rsidRPr="007439D4" w:rsidRDefault="007439D4" w:rsidP="007439D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«Экономическое развитие и инновационная экономика» за 202</w:t>
      </w:r>
      <w:r w:rsidR="00F116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439D4" w:rsidRPr="007439D4" w:rsidRDefault="007439D4" w:rsidP="007439D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56"/>
        <w:gridCol w:w="1620"/>
        <w:gridCol w:w="887"/>
        <w:gridCol w:w="900"/>
        <w:gridCol w:w="900"/>
        <w:gridCol w:w="4333"/>
        <w:gridCol w:w="2169"/>
        <w:gridCol w:w="1260"/>
      </w:tblGrid>
      <w:tr w:rsidR="007439D4" w:rsidRPr="007439D4" w:rsidTr="007C4585">
        <w:trPr>
          <w:trHeight w:val="552"/>
        </w:trPr>
        <w:tc>
          <w:tcPr>
            <w:tcW w:w="710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6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887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6502" w:type="dxa"/>
            <w:gridSpan w:val="2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60" w:type="dxa"/>
            <w:vMerge w:val="restart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7439D4" w:rsidRPr="007439D4" w:rsidTr="007C4585">
        <w:tc>
          <w:tcPr>
            <w:tcW w:w="710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60" w:type="dxa"/>
            <w:vMerge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7439D4" w:rsidRPr="007439D4" w:rsidRDefault="007439D4" w:rsidP="00F1164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благоприятных условий для привлечения инвестиций в </w:t>
            </w:r>
            <w:r w:rsidR="00F11641" w:rsidRPr="00F1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62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1641"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7439D4" w:rsidRPr="007439D4" w:rsidRDefault="007439D4" w:rsidP="007439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743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благоприятной</w:t>
            </w:r>
            <w:proofErr w:type="gramEnd"/>
            <w:r w:rsidRPr="007439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для инвестиций административной среды на территории </w:t>
            </w:r>
            <w:r w:rsidR="00F11641" w:rsidRPr="00F11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20" w:type="dxa"/>
          </w:tcPr>
          <w:p w:rsidR="007439D4" w:rsidRPr="007439D4" w:rsidRDefault="007439D4" w:rsidP="0074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1641"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6C5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6C5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6C5C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осуществление работы поселения  по инвестициям при главе Администрации </w:t>
            </w:r>
            <w:r w:rsidR="00F11641" w:rsidRPr="00F11641">
              <w:rPr>
                <w:rFonts w:ascii="Times New Roman" w:eastAsia="Times New Roman" w:hAnsi="Times New Roman" w:cs="Times New Roman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поселения;</w:t>
            </w:r>
          </w:p>
          <w:p w:rsidR="007439D4" w:rsidRPr="007439D4" w:rsidRDefault="007439D4" w:rsidP="007439D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со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провождения и мониторинг инве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стиционных про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ектов, имеющих социально-эконо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мическое значение для развития </w:t>
            </w:r>
            <w:r w:rsidR="00F11641" w:rsidRPr="00F11641">
              <w:rPr>
                <w:rFonts w:ascii="Times New Roman" w:eastAsia="Times New Roman" w:hAnsi="Times New Roman" w:cs="Times New Roman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сельского поселения;</w:t>
            </w:r>
          </w:p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подготовка проектов соглаше</w:t>
            </w: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softHyphen/>
              <w:t>ний, 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2169" w:type="dxa"/>
          </w:tcPr>
          <w:p w:rsidR="007439D4" w:rsidRPr="007439D4" w:rsidRDefault="007439D4" w:rsidP="00F1164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В 202</w:t>
            </w:r>
            <w:r w:rsidR="00F1164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году объем частных инвестиций в основной капитал составил </w:t>
            </w:r>
            <w:r w:rsidR="00F1164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млн. рублей. 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отсутствие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в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F1164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Верхнесеребряковском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сельском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поселении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организации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,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ответствен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lastRenderedPageBreak/>
              <w:t>ной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за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инвестиционный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процесс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привлечение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инвестиций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в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поселение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:rsidR="007439D4" w:rsidRPr="007439D4" w:rsidRDefault="007439D4" w:rsidP="007439D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отсутствие</w:t>
            </w:r>
            <w:r w:rsidRPr="007439D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proofErr w:type="gramStart"/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новых</w:t>
            </w:r>
            <w:proofErr w:type="gramEnd"/>
          </w:p>
          <w:p w:rsidR="007439D4" w:rsidRPr="007439D4" w:rsidRDefault="007439D4" w:rsidP="007439D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потенциальных</w:t>
            </w:r>
          </w:p>
          <w:p w:rsidR="007439D4" w:rsidRPr="007439D4" w:rsidRDefault="007439D4" w:rsidP="007439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D4">
              <w:rPr>
                <w:rFonts w:ascii="Times New Roman" w:eastAsia="Times New Roman" w:hAnsi="Times New Roman" w:cs="Times New Roman" w:hint="eastAsia"/>
                <w:kern w:val="2"/>
                <w:lang w:eastAsia="ru-RU"/>
              </w:rPr>
              <w:t>инвесторов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6" w:type="dxa"/>
          </w:tcPr>
          <w:p w:rsidR="006C5C7C" w:rsidRPr="007439D4" w:rsidRDefault="006C5C7C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Основное мероприятие 1.2. </w:t>
            </w:r>
          </w:p>
          <w:p w:rsidR="006C5C7C" w:rsidRPr="007439D4" w:rsidRDefault="006C5C7C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экономических  и организационных механизмов</w:t>
            </w:r>
            <w:proofErr w:type="gramEnd"/>
            <w:r w:rsidRPr="007439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привлечения инвестиций</w:t>
            </w:r>
          </w:p>
        </w:tc>
        <w:tc>
          <w:tcPr>
            <w:tcW w:w="1620" w:type="dxa"/>
          </w:tcPr>
          <w:p w:rsidR="006C5C7C" w:rsidRPr="007439D4" w:rsidRDefault="006C5C7C" w:rsidP="007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повышение инвестиционной привлекательности </w:t>
            </w:r>
            <w:r w:rsidRPr="00F11641">
              <w:rPr>
                <w:rFonts w:ascii="Times New Roman" w:eastAsia="Calibri" w:hAnsi="Times New Roman" w:cs="Times New Roman"/>
                <w:lang w:eastAsia="ru-RU"/>
              </w:rPr>
              <w:t>Верхнесеребряковского</w:t>
            </w:r>
            <w:r w:rsidRPr="007439D4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сельского поселения, в том числе за счет проведения мероприятий, направленных на стимулирование привлечения инвестиций</w:t>
            </w:r>
          </w:p>
        </w:tc>
        <w:tc>
          <w:tcPr>
            <w:tcW w:w="2169" w:type="dxa"/>
          </w:tcPr>
          <w:p w:rsidR="006C5C7C" w:rsidRPr="007439D4" w:rsidRDefault="006C5C7C" w:rsidP="007439D4">
            <w:pPr>
              <w:widowControl w:val="0"/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pacing w:val="1"/>
                <w:shd w:val="clear" w:color="auto" w:fill="FFFFFF"/>
                <w:lang w:eastAsia="ru-RU"/>
              </w:rPr>
            </w:pP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val="ru-RU" w:eastAsia="ru-RU" w:bidi="ru-RU"/>
              </w:rPr>
              <w:t>мероприятия</w:t>
            </w: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eastAsia="ru-RU" w:bidi="ru-RU"/>
              </w:rPr>
              <w:t>я</w:t>
            </w: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val="ru-RU" w:eastAsia="ru-RU" w:bidi="ru-RU"/>
              </w:rPr>
              <w:t>, направленны</w:t>
            </w: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eastAsia="ru-RU" w:bidi="ru-RU"/>
              </w:rPr>
              <w:t>е</w:t>
            </w: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val="ru-RU" w:eastAsia="ru-RU" w:bidi="ru-RU"/>
              </w:rPr>
              <w:t xml:space="preserve"> на стимулирование привлечения инвестиций</w:t>
            </w:r>
            <w:r w:rsidRPr="007439D4">
              <w:rPr>
                <w:rFonts w:ascii="Times New Roman" w:eastAsia="Courier New" w:hAnsi="Times New Roman" w:cs="Times New Roman"/>
                <w:color w:val="000000"/>
                <w:spacing w:val="-2"/>
                <w:shd w:val="clear" w:color="auto" w:fill="FFFFFF"/>
                <w:lang w:eastAsia="ru-RU" w:bidi="ru-RU"/>
              </w:rPr>
              <w:t xml:space="preserve"> не проводились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снижение инвестиционной активности биз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неса на террито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рии поселения</w:t>
            </w:r>
          </w:p>
        </w:tc>
      </w:tr>
      <w:tr w:rsidR="007439D4" w:rsidRPr="007439D4" w:rsidTr="007C4585">
        <w:tc>
          <w:tcPr>
            <w:tcW w:w="71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7439D4" w:rsidRPr="007439D4" w:rsidRDefault="007439D4" w:rsidP="00F11641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«Развитие субъектов малого и среднего предпринимательства в </w:t>
            </w:r>
            <w:r w:rsidR="00F11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Верхнесеребряковском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20" w:type="dxa"/>
          </w:tcPr>
          <w:p w:rsidR="007439D4" w:rsidRPr="007439D4" w:rsidRDefault="007439D4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33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69" w:type="dxa"/>
          </w:tcPr>
          <w:p w:rsidR="007439D4" w:rsidRPr="007439D4" w:rsidRDefault="007439D4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7439D4" w:rsidRPr="007439D4" w:rsidRDefault="007439D4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2.1. </w:t>
            </w:r>
          </w:p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проведение, встреч, по вопросам развития малого и среднего предпринимательства</w:t>
            </w:r>
          </w:p>
        </w:tc>
        <w:tc>
          <w:tcPr>
            <w:tcW w:w="1620" w:type="dxa"/>
          </w:tcPr>
          <w:p w:rsidR="006C5C7C" w:rsidRPr="007439D4" w:rsidRDefault="006C5C7C" w:rsidP="007C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предпринимательства, и граждан, желающих создать собственное дело</w:t>
            </w:r>
          </w:p>
        </w:tc>
        <w:tc>
          <w:tcPr>
            <w:tcW w:w="2169" w:type="dxa"/>
          </w:tcPr>
          <w:p w:rsidR="006C5C7C" w:rsidRPr="007439D4" w:rsidRDefault="006C5C7C" w:rsidP="00F116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были организованы встречи для предпринимателей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сельского поселения на базе районной администрации, рассматривались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lastRenderedPageBreak/>
              <w:t>проблемы и перспективы  развития малого предпринимательства.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6" w:type="dxa"/>
          </w:tcPr>
          <w:p w:rsidR="006C5C7C" w:rsidRPr="007439D4" w:rsidRDefault="006C5C7C" w:rsidP="0074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1620" w:type="dxa"/>
          </w:tcPr>
          <w:p w:rsidR="006C5C7C" w:rsidRPr="007439D4" w:rsidRDefault="006C5C7C" w:rsidP="007C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предпринимательства; продвижение продукции донских производителей на региональные и межрегиональные рынки, презентация производственных достижений субъектов малого и среднего предпринимательства</w:t>
            </w:r>
          </w:p>
        </w:tc>
        <w:tc>
          <w:tcPr>
            <w:tcW w:w="2169" w:type="dxa"/>
          </w:tcPr>
          <w:p w:rsidR="006C5C7C" w:rsidRPr="007439D4" w:rsidRDefault="006C5C7C" w:rsidP="00F116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</w:rPr>
              <w:t xml:space="preserve">новостные материалы размещались на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 xml:space="preserve"> сельского поселения.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5C7C" w:rsidRPr="007439D4" w:rsidTr="007C4585">
        <w:tc>
          <w:tcPr>
            <w:tcW w:w="71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</w:tcPr>
          <w:p w:rsidR="006C5C7C" w:rsidRPr="007439D4" w:rsidRDefault="006C5C7C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информационного поля, для субъектов малого и среднего предпринимательства</w:t>
            </w:r>
          </w:p>
        </w:tc>
        <w:tc>
          <w:tcPr>
            <w:tcW w:w="1620" w:type="dxa"/>
          </w:tcPr>
          <w:p w:rsidR="006C5C7C" w:rsidRPr="007439D4" w:rsidRDefault="006C5C7C" w:rsidP="007C4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Верхнесеребряковского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87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:rsidR="006C5C7C" w:rsidRPr="007439D4" w:rsidRDefault="006C5C7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информа</w:t>
            </w:r>
            <w:r w:rsidRPr="00F11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ционного поля для субъек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предприни</w:t>
            </w:r>
            <w:r w:rsidRPr="00F11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2169" w:type="dxa"/>
          </w:tcPr>
          <w:p w:rsidR="006C5C7C" w:rsidRPr="007439D4" w:rsidRDefault="006C5C7C" w:rsidP="007C45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9D4">
              <w:rPr>
                <w:rFonts w:ascii="Times New Roman" w:eastAsia="Calibri" w:hAnsi="Times New Roman" w:cs="Times New Roman"/>
              </w:rPr>
              <w:t xml:space="preserve">новостные материалы размещались на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>Верхнесеребряковского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 w:bidi="ru-RU"/>
              </w:rPr>
              <w:t xml:space="preserve"> сельского поселения.</w:t>
            </w:r>
          </w:p>
        </w:tc>
        <w:tc>
          <w:tcPr>
            <w:tcW w:w="1260" w:type="dxa"/>
          </w:tcPr>
          <w:p w:rsidR="006C5C7C" w:rsidRPr="007439D4" w:rsidRDefault="006C5C7C" w:rsidP="00743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7439D4" w:rsidRPr="007439D4" w:rsidSect="00ED7243">
          <w:pgSz w:w="16838" w:h="11905" w:orient="landscape"/>
          <w:pgMar w:top="709" w:right="998" w:bottom="1258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отчету о                                                                         </w:t>
      </w:r>
    </w:p>
    <w:p w:rsidR="007439D4" w:rsidRPr="007439D4" w:rsidRDefault="007439D4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</w:p>
    <w:p w:rsidR="007439D4" w:rsidRPr="007439D4" w:rsidRDefault="00F11641" w:rsidP="007439D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7439D4"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439D4" w:rsidRPr="007439D4" w:rsidRDefault="007439D4" w:rsidP="007439D4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«Экономическое развитие и </w:t>
      </w:r>
      <w:proofErr w:type="gramStart"/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</w:t>
      </w:r>
      <w:proofErr w:type="gramEnd"/>
    </w:p>
    <w:p w:rsidR="007439D4" w:rsidRPr="007439D4" w:rsidRDefault="007439D4" w:rsidP="007439D4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экономика» за 202</w:t>
      </w:r>
      <w:r w:rsidR="00F116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9D4" w:rsidRPr="007439D4" w:rsidRDefault="007439D4" w:rsidP="00743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1422"/>
      <w:bookmarkEnd w:id="2"/>
      <w:r w:rsidRPr="007439D4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439D4" w:rsidRPr="007439D4" w:rsidRDefault="007439D4" w:rsidP="00743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9D4">
        <w:rPr>
          <w:rFonts w:ascii="Times New Roman" w:eastAsia="Calibri" w:hAnsi="Times New Roman" w:cs="Times New Roman"/>
          <w:sz w:val="24"/>
          <w:szCs w:val="24"/>
        </w:rPr>
        <w:t>о достижении значений показателей (индикаторов)</w:t>
      </w:r>
    </w:p>
    <w:p w:rsidR="007439D4" w:rsidRPr="007439D4" w:rsidRDefault="007439D4" w:rsidP="00743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9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86"/>
      </w:tblGrid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39D4" w:rsidRPr="007439D4" w:rsidTr="007C458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инновационная экономика</w:t>
            </w:r>
            <w:r w:rsidRPr="00743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Темп роста оборота малых и средних предприятий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 3. 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Доля объема  частных инвести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softHyphen/>
              <w:t xml:space="preserve">ций в основной капитал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4.  </w:t>
            </w:r>
          </w:p>
          <w:p w:rsidR="007439D4" w:rsidRPr="007439D4" w:rsidRDefault="007439D4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работников, занятых в сфере малого и среднего предприниматель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ства, включая индивидуальных предпринимателей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39D4" w:rsidRPr="007439D4" w:rsidTr="007C4585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4" w:rsidRPr="007439D4" w:rsidRDefault="007439D4" w:rsidP="007439D4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 1. «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привлечения инвестиций в </w:t>
            </w:r>
            <w:r w:rsidR="00D4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Верхнесеребряковское</w:t>
            </w:r>
            <w:r w:rsidRPr="007439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7439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5B4C" w:rsidRPr="007439D4" w:rsidTr="00E971E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C" w:rsidRPr="007439D4" w:rsidRDefault="00D45B4C" w:rsidP="007439D4">
            <w:pPr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Показатель 1.1. </w:t>
            </w:r>
          </w:p>
          <w:p w:rsidR="00D45B4C" w:rsidRPr="007439D4" w:rsidRDefault="00D45B4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kern w:val="2"/>
              </w:rPr>
              <w:t>Объем частных инвестиций в основной капитал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C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5B4C" w:rsidRPr="007439D4" w:rsidTr="004A4C6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D45B4C" w:rsidRDefault="00D45B4C" w:rsidP="007C4585">
            <w:pPr>
              <w:rPr>
                <w:rFonts w:ascii="Times New Roman" w:hAnsi="Times New Roman" w:cs="Times New Roman"/>
              </w:rPr>
            </w:pPr>
            <w:r w:rsidRPr="00D45B4C">
              <w:rPr>
                <w:rFonts w:ascii="Times New Roman" w:hAnsi="Times New Roman" w:cs="Times New Roman"/>
              </w:rPr>
              <w:t xml:space="preserve">Показатель 1.2. Количество соглашений, договоров о сотрудничестве, протоколов о намерениях сотрудничества, заключенных в рамках </w:t>
            </w:r>
            <w:proofErr w:type="spellStart"/>
            <w:r w:rsidRPr="00D45B4C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D45B4C">
              <w:rPr>
                <w:rFonts w:ascii="Times New Roman" w:hAnsi="Times New Roman" w:cs="Times New Roman"/>
              </w:rPr>
              <w:t xml:space="preserve">-ярмарочных и </w:t>
            </w:r>
            <w:proofErr w:type="spellStart"/>
            <w:r w:rsidRPr="00D45B4C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D45B4C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C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4C" w:rsidRPr="007439D4" w:rsidTr="007C4585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Подпрограмма 2 «</w:t>
            </w:r>
            <w:r w:rsidRPr="00D45B4C">
              <w:rPr>
                <w:rFonts w:ascii="Times New Roman" w:eastAsia="Times New Roman" w:hAnsi="Times New Roman" w:cs="Times New Roman"/>
                <w:color w:val="000000"/>
                <w:kern w:val="2"/>
              </w:rPr>
              <w:t>Создание условий для развития  субъектов малого и среднего предпринимательства в Верхнесеребряковском сельском поселении</w:t>
            </w:r>
            <w:r w:rsidRPr="007439D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45B4C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C" w:rsidRPr="007439D4" w:rsidRDefault="00D45B4C" w:rsidP="007C4585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D45B4C" w:rsidRPr="007439D4" w:rsidRDefault="00D45B4C" w:rsidP="007C4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оборота малых и средних предприятий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C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4C" w:rsidRPr="007439D4" w:rsidTr="007C458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4C" w:rsidRPr="007439D4" w:rsidRDefault="00D45B4C" w:rsidP="007439D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2.2. </w:t>
            </w:r>
          </w:p>
          <w:p w:rsidR="00D45B4C" w:rsidRPr="007439D4" w:rsidRDefault="00D45B4C" w:rsidP="00743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среднесписоч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численности работников (без внешних совмести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телей), занятых у субъектов малого 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 среднего предпри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нимательства, в общей численности занятого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</w:t>
            </w:r>
            <w:r w:rsidRPr="00743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6C5C7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6C5C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6C5C7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bookmarkStart w:id="3" w:name="_GoBack"/>
            <w:bookmarkEnd w:id="3"/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4C" w:rsidRPr="007439D4" w:rsidRDefault="00D45B4C" w:rsidP="007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462"/>
      <w:bookmarkEnd w:id="4"/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39D4" w:rsidRPr="007439D4" w:rsidRDefault="007439D4" w:rsidP="007439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D4" w:rsidRPr="007439D4" w:rsidRDefault="007439D4" w:rsidP="0074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C43" w:rsidRDefault="00133C43"/>
    <w:sectPr w:rsidR="00133C43" w:rsidSect="003C5EF7">
      <w:pgSz w:w="16838" w:h="11906" w:orient="landscape" w:code="9"/>
      <w:pgMar w:top="426" w:right="1358" w:bottom="540" w:left="1134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52" w:rsidRPr="006A447F" w:rsidRDefault="006C5C7C" w:rsidP="0023455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0248"/>
    <w:multiLevelType w:val="hybridMultilevel"/>
    <w:tmpl w:val="DD20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A"/>
    <w:rsid w:val="00133C43"/>
    <w:rsid w:val="005021CA"/>
    <w:rsid w:val="006C5C7C"/>
    <w:rsid w:val="007439D4"/>
    <w:rsid w:val="00D45B4C"/>
    <w:rsid w:val="00F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2023-03-10T11:04:00Z</dcterms:created>
  <dcterms:modified xsi:type="dcterms:W3CDTF">2023-03-10T11:04:00Z</dcterms:modified>
</cp:coreProperties>
</file>