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2" w:rsidRDefault="003A3572" w:rsidP="003A3572">
      <w:pPr>
        <w:pStyle w:val="a5"/>
        <w:ind w:right="4536"/>
        <w:jc w:val="both"/>
      </w:pP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37497">
        <w:rPr>
          <w:rFonts w:eastAsia="Times New Roman" w:cs="Times New Roman"/>
          <w:color w:val="000000"/>
          <w:szCs w:val="20"/>
          <w:lang w:eastAsia="ru-RU"/>
        </w:rPr>
        <w:t xml:space="preserve">  </w:t>
      </w:r>
      <w:r w:rsidRPr="00B37497">
        <w:rPr>
          <w:rFonts w:eastAsia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37497">
        <w:rPr>
          <w:rFonts w:eastAsia="Times New Roman" w:cs="Times New Roman"/>
          <w:b/>
          <w:sz w:val="28"/>
          <w:szCs w:val="28"/>
          <w:lang w:eastAsia="ar-SA"/>
        </w:rPr>
        <w:t>РОСТОВСКАЯ ОБЛАСТЬ</w:t>
      </w: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37497">
        <w:rPr>
          <w:rFonts w:eastAsia="Times New Roman" w:cs="Times New Roman"/>
          <w:b/>
          <w:sz w:val="28"/>
          <w:szCs w:val="28"/>
          <w:lang w:eastAsia="ar-SA"/>
        </w:rPr>
        <w:t>ЗИМОВНИКОВСКИЙ РАЙОН</w:t>
      </w: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37497">
        <w:rPr>
          <w:rFonts w:eastAsia="Times New Roman" w:cs="Times New Roman"/>
          <w:b/>
          <w:sz w:val="28"/>
          <w:szCs w:val="28"/>
          <w:lang w:eastAsia="ar-SA"/>
        </w:rPr>
        <w:t xml:space="preserve">АДМИНИСТРАЦИЯ  ВЕРХНЕСЕРЕБРЯКОВСКОГО </w:t>
      </w: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37497">
        <w:rPr>
          <w:rFonts w:eastAsia="Times New Roman" w:cs="Times New Roman"/>
          <w:b/>
          <w:sz w:val="28"/>
          <w:szCs w:val="28"/>
          <w:lang w:eastAsia="ar-SA"/>
        </w:rPr>
        <w:t>СЕЛЬСКОГО ПОСЕЛЕНИЯ</w:t>
      </w:r>
    </w:p>
    <w:p w:rsidR="00B37497" w:rsidRPr="00B37497" w:rsidRDefault="00B37497" w:rsidP="00B37497">
      <w:pPr>
        <w:suppressAutoHyphens/>
        <w:overflowPunct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B37497" w:rsidRPr="00B37497" w:rsidRDefault="00B37497" w:rsidP="00B374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7497" w:rsidRPr="00B37497" w:rsidRDefault="00B37497" w:rsidP="00B374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37497">
        <w:rPr>
          <w:rFonts w:eastAsia="Times New Roman" w:cs="Times New Roman"/>
          <w:b/>
          <w:sz w:val="28"/>
          <w:szCs w:val="28"/>
          <w:lang w:eastAsia="ru-RU"/>
        </w:rPr>
        <w:t>РАСПОРЯЖЕНИЕ</w:t>
      </w:r>
    </w:p>
    <w:p w:rsidR="00B37497" w:rsidRPr="00B37497" w:rsidRDefault="005C51F0" w:rsidP="00B3749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№ 6</w:t>
      </w:r>
    </w:p>
    <w:p w:rsidR="00B37497" w:rsidRPr="00B37497" w:rsidRDefault="005C51F0" w:rsidP="00B3749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09.01.2025</w:t>
      </w:r>
      <w:r w:rsidR="00B37497" w:rsidRPr="00B37497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сл. Верхнесеребряковка</w:t>
      </w:r>
    </w:p>
    <w:p w:rsidR="003A3572" w:rsidRDefault="003A3572" w:rsidP="003A3572"/>
    <w:p w:rsidR="003A3572" w:rsidRDefault="003A3572" w:rsidP="003A3572">
      <w:pPr>
        <w:spacing w:after="0"/>
      </w:pPr>
      <w:r>
        <w:t xml:space="preserve">Об утверждении плана мероприятий </w:t>
      </w:r>
    </w:p>
    <w:p w:rsidR="003A3572" w:rsidRDefault="003A3572" w:rsidP="003A3572">
      <w:pPr>
        <w:spacing w:after="0"/>
      </w:pPr>
      <w:r>
        <w:t xml:space="preserve">по профилактике терроризма </w:t>
      </w:r>
    </w:p>
    <w:p w:rsidR="003A3572" w:rsidRDefault="003A3572" w:rsidP="003A3572">
      <w:pPr>
        <w:spacing w:after="0"/>
      </w:pPr>
      <w:r>
        <w:t xml:space="preserve">и экстремизма на территории </w:t>
      </w:r>
    </w:p>
    <w:p w:rsidR="003A3572" w:rsidRDefault="005C51F0" w:rsidP="003A3572">
      <w:pPr>
        <w:spacing w:after="0"/>
      </w:pPr>
      <w:r>
        <w:t>Верхнесеребряковского</w:t>
      </w:r>
      <w:r w:rsidR="003A3572">
        <w:t xml:space="preserve"> сельского поселения на 2025 год</w:t>
      </w:r>
    </w:p>
    <w:p w:rsidR="003A3572" w:rsidRDefault="003A3572" w:rsidP="003A3572">
      <w:pPr>
        <w:rPr>
          <w:b/>
        </w:rPr>
      </w:pPr>
    </w:p>
    <w:p w:rsidR="003A3572" w:rsidRPr="000F3DF7" w:rsidRDefault="003A3572" w:rsidP="003A3572">
      <w:pPr>
        <w:ind w:firstLine="708"/>
        <w:jc w:val="both"/>
        <w:rPr>
          <w:sz w:val="28"/>
          <w:szCs w:val="28"/>
        </w:rPr>
      </w:pPr>
      <w:r w:rsidRPr="000F3DF7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0F3DF7">
        <w:rPr>
          <w:sz w:val="28"/>
          <w:szCs w:val="28"/>
        </w:rPr>
        <w:t>в соответствии с Уставом муниципального образования "</w:t>
      </w:r>
      <w:r w:rsidR="005C51F0">
        <w:rPr>
          <w:sz w:val="28"/>
          <w:szCs w:val="28"/>
        </w:rPr>
        <w:t>Верхнесеребряковское</w:t>
      </w:r>
      <w:r w:rsidRPr="000F3DF7">
        <w:rPr>
          <w:sz w:val="28"/>
          <w:szCs w:val="28"/>
        </w:rPr>
        <w:t xml:space="preserve"> сельское поселение</w:t>
      </w:r>
      <w:r w:rsidRPr="000F3DF7">
        <w:rPr>
          <w:color w:val="000000" w:themeColor="text1"/>
          <w:sz w:val="28"/>
          <w:szCs w:val="28"/>
        </w:rPr>
        <w:t xml:space="preserve">",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5C51F0">
        <w:rPr>
          <w:color w:val="000000" w:themeColor="text1"/>
          <w:sz w:val="28"/>
          <w:szCs w:val="28"/>
        </w:rPr>
        <w:t>Верхнесеребряковского</w:t>
      </w:r>
      <w:r w:rsidRPr="000F3DF7">
        <w:rPr>
          <w:color w:val="000000" w:themeColor="text1"/>
          <w:sz w:val="28"/>
          <w:szCs w:val="28"/>
        </w:rPr>
        <w:t xml:space="preserve"> сельского поселения</w:t>
      </w:r>
      <w:r w:rsidRPr="000F3D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3572" w:rsidRPr="000F3DF7" w:rsidRDefault="003A3572" w:rsidP="00B37497">
      <w:pPr>
        <w:spacing w:after="0" w:line="240" w:lineRule="auto"/>
        <w:jc w:val="both"/>
        <w:rPr>
          <w:sz w:val="28"/>
          <w:szCs w:val="28"/>
        </w:rPr>
      </w:pPr>
      <w:r w:rsidRPr="000F3DF7">
        <w:rPr>
          <w:sz w:val="28"/>
          <w:szCs w:val="28"/>
        </w:rPr>
        <w:t xml:space="preserve">1.Утвердить план мероприятий по профилактике терроризма и экстремизма на территории </w:t>
      </w:r>
      <w:r w:rsidR="005C51F0" w:rsidRPr="005C51F0">
        <w:rPr>
          <w:sz w:val="28"/>
          <w:szCs w:val="28"/>
        </w:rPr>
        <w:t>Верхнесеребряковского</w:t>
      </w:r>
      <w:r w:rsidRPr="000F3DF7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0F3DF7">
        <w:rPr>
          <w:sz w:val="28"/>
          <w:szCs w:val="28"/>
        </w:rPr>
        <w:t xml:space="preserve"> год согласно приложению.</w:t>
      </w:r>
    </w:p>
    <w:p w:rsidR="003A3572" w:rsidRPr="000F3DF7" w:rsidRDefault="00B37497" w:rsidP="00B3749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3572" w:rsidRPr="000F3D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3A3572" w:rsidRPr="00B37497" w:rsidRDefault="00B37497" w:rsidP="00B3749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3572" w:rsidRPr="000F3DF7">
        <w:rPr>
          <w:rFonts w:ascii="Times New Roman" w:hAnsi="Times New Roman" w:cs="Times New Roman"/>
          <w:color w:val="000000"/>
          <w:sz w:val="28"/>
          <w:szCs w:val="28"/>
        </w:rPr>
        <w:t xml:space="preserve">.Разместить </w:t>
      </w:r>
      <w:r w:rsidR="003A3572" w:rsidRPr="00AF0E7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3A3572" w:rsidRPr="000F3D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3A3572" w:rsidRPr="000F3DF7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</w:t>
      </w:r>
      <w:r w:rsidR="003A3572" w:rsidRPr="00AF0E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3572" w:rsidRPr="000F3D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3A3572" w:rsidRPr="000F3DF7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сети «Интернет».</w:t>
      </w:r>
    </w:p>
    <w:p w:rsidR="00B37497" w:rsidRPr="00B37497" w:rsidRDefault="00B37497" w:rsidP="00B37497">
      <w:pPr>
        <w:pStyle w:val="a8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 w:rsidRPr="00B3749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главного специалиста Верхнесеребряковского сельского поселения Деркунскую Г.В..</w:t>
      </w:r>
    </w:p>
    <w:p w:rsidR="00B37497" w:rsidRPr="00B37497" w:rsidRDefault="00B37497" w:rsidP="00B374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7497" w:rsidRPr="00B37497" w:rsidRDefault="00B37497" w:rsidP="00B374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7497" w:rsidRPr="00B37497" w:rsidRDefault="00B37497" w:rsidP="00B3749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7497">
        <w:rPr>
          <w:rFonts w:eastAsia="Times New Roman" w:cs="Times New Roman"/>
          <w:sz w:val="28"/>
          <w:szCs w:val="28"/>
          <w:lang w:eastAsia="ru-RU"/>
        </w:rPr>
        <w:t>Глава Администрации</w:t>
      </w:r>
    </w:p>
    <w:p w:rsidR="00B37497" w:rsidRPr="00B37497" w:rsidRDefault="00B37497" w:rsidP="00B374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37497">
        <w:rPr>
          <w:rFonts w:eastAsia="Times New Roman" w:cs="Times New Roman"/>
          <w:sz w:val="28"/>
          <w:szCs w:val="28"/>
          <w:lang w:eastAsia="ru-RU"/>
        </w:rPr>
        <w:t>Верхнесеребряковского сельского поселения</w:t>
      </w:r>
      <w:r w:rsidRPr="00B37497">
        <w:rPr>
          <w:rFonts w:eastAsia="Times New Roman" w:cs="Times New Roman"/>
          <w:sz w:val="28"/>
          <w:szCs w:val="28"/>
          <w:lang w:eastAsia="ru-RU"/>
        </w:rPr>
        <w:tab/>
      </w:r>
      <w:r w:rsidRPr="00B37497">
        <w:rPr>
          <w:rFonts w:eastAsia="Times New Roman" w:cs="Times New Roman"/>
          <w:sz w:val="28"/>
          <w:szCs w:val="28"/>
          <w:lang w:eastAsia="ru-RU"/>
        </w:rPr>
        <w:tab/>
        <w:t xml:space="preserve">             М.Ю.Кодочигова</w:t>
      </w:r>
      <w:r w:rsidRPr="00B37497">
        <w:rPr>
          <w:rFonts w:eastAsia="Times New Roman" w:cs="Times New Roman"/>
          <w:szCs w:val="24"/>
          <w:lang w:eastAsia="ru-RU"/>
        </w:rPr>
        <w:t xml:space="preserve"> </w:t>
      </w:r>
    </w:p>
    <w:p w:rsidR="003A3572" w:rsidRDefault="003A3572" w:rsidP="003A3572">
      <w:pPr>
        <w:shd w:val="clear" w:color="auto" w:fill="FFFFFF"/>
        <w:spacing w:line="317" w:lineRule="exact"/>
        <w:ind w:right="134"/>
        <w:rPr>
          <w:spacing w:val="-2"/>
          <w:szCs w:val="24"/>
        </w:rPr>
      </w:pPr>
    </w:p>
    <w:p w:rsidR="00B37497" w:rsidRDefault="00B37497" w:rsidP="003A3572">
      <w:pPr>
        <w:shd w:val="clear" w:color="auto" w:fill="FFFFFF"/>
        <w:spacing w:line="317" w:lineRule="exact"/>
        <w:ind w:right="134"/>
        <w:rPr>
          <w:spacing w:val="-2"/>
          <w:szCs w:val="24"/>
        </w:rPr>
      </w:pPr>
    </w:p>
    <w:p w:rsidR="00B37497" w:rsidRDefault="00B37497" w:rsidP="003A3572">
      <w:pPr>
        <w:shd w:val="clear" w:color="auto" w:fill="FFFFFF"/>
        <w:spacing w:line="317" w:lineRule="exact"/>
        <w:ind w:right="134"/>
        <w:rPr>
          <w:spacing w:val="-2"/>
          <w:szCs w:val="24"/>
        </w:rPr>
      </w:pPr>
    </w:p>
    <w:p w:rsidR="00B37497" w:rsidRDefault="00B37497" w:rsidP="003A3572">
      <w:pPr>
        <w:shd w:val="clear" w:color="auto" w:fill="FFFFFF"/>
        <w:spacing w:line="317" w:lineRule="exact"/>
        <w:ind w:right="134"/>
        <w:rPr>
          <w:spacing w:val="-2"/>
          <w:szCs w:val="24"/>
        </w:rPr>
      </w:pPr>
    </w:p>
    <w:p w:rsidR="003A3572" w:rsidRDefault="003A3572" w:rsidP="003A3572">
      <w:pPr>
        <w:shd w:val="clear" w:color="auto" w:fill="FFFFFF"/>
        <w:spacing w:after="0" w:line="317" w:lineRule="exact"/>
        <w:ind w:right="134"/>
        <w:jc w:val="right"/>
        <w:rPr>
          <w:szCs w:val="24"/>
        </w:rPr>
      </w:pPr>
      <w:r>
        <w:rPr>
          <w:spacing w:val="-2"/>
          <w:szCs w:val="24"/>
        </w:rPr>
        <w:lastRenderedPageBreak/>
        <w:t>Приложение № 1</w:t>
      </w:r>
    </w:p>
    <w:p w:rsidR="003A3572" w:rsidRDefault="003A3572" w:rsidP="005C51F0">
      <w:pPr>
        <w:shd w:val="clear" w:color="auto" w:fill="FFFFFF"/>
        <w:spacing w:after="0" w:line="317" w:lineRule="exact"/>
        <w:ind w:right="130"/>
        <w:jc w:val="right"/>
        <w:rPr>
          <w:szCs w:val="24"/>
        </w:rPr>
      </w:pPr>
      <w:r>
        <w:rPr>
          <w:szCs w:val="24"/>
        </w:rPr>
        <w:t xml:space="preserve">к постановлению </w:t>
      </w:r>
    </w:p>
    <w:p w:rsidR="003A3572" w:rsidRDefault="003A3572" w:rsidP="003A3572">
      <w:pPr>
        <w:shd w:val="clear" w:color="auto" w:fill="FFFFFF"/>
        <w:tabs>
          <w:tab w:val="left" w:leader="underscore" w:pos="5189"/>
        </w:tabs>
        <w:spacing w:before="5" w:after="0" w:line="317" w:lineRule="exact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="005C51F0">
        <w:rPr>
          <w:szCs w:val="24"/>
        </w:rPr>
        <w:t>Верхнесеребряковского</w:t>
      </w:r>
      <w:r>
        <w:rPr>
          <w:szCs w:val="24"/>
        </w:rPr>
        <w:t xml:space="preserve"> сельского поселения</w:t>
      </w:r>
    </w:p>
    <w:p w:rsidR="003A3572" w:rsidRDefault="005C51F0" w:rsidP="003A3572">
      <w:pPr>
        <w:shd w:val="clear" w:color="auto" w:fill="FFFFFF"/>
        <w:tabs>
          <w:tab w:val="left" w:leader="underscore" w:pos="5520"/>
          <w:tab w:val="left" w:leader="underscore" w:pos="6490"/>
          <w:tab w:val="left" w:leader="underscore" w:pos="8107"/>
        </w:tabs>
        <w:spacing w:after="0" w:line="317" w:lineRule="exact"/>
        <w:ind w:left="4766"/>
        <w:jc w:val="right"/>
        <w:rPr>
          <w:szCs w:val="24"/>
        </w:rPr>
      </w:pPr>
      <w:r>
        <w:rPr>
          <w:szCs w:val="24"/>
        </w:rPr>
        <w:t>№ 6</w:t>
      </w:r>
      <w:r w:rsidR="003A3572">
        <w:rPr>
          <w:szCs w:val="24"/>
        </w:rPr>
        <w:t xml:space="preserve"> </w:t>
      </w:r>
      <w:r>
        <w:rPr>
          <w:spacing w:val="-5"/>
          <w:szCs w:val="24"/>
        </w:rPr>
        <w:t xml:space="preserve">от </w:t>
      </w:r>
      <w:r>
        <w:rPr>
          <w:szCs w:val="24"/>
        </w:rPr>
        <w:t>09.01.2025</w:t>
      </w:r>
      <w:r w:rsidR="003A3572">
        <w:rPr>
          <w:spacing w:val="-2"/>
          <w:szCs w:val="24"/>
        </w:rPr>
        <w:t xml:space="preserve"> </w:t>
      </w:r>
    </w:p>
    <w:p w:rsidR="003A3572" w:rsidRDefault="003A3572" w:rsidP="003A3572">
      <w:pPr>
        <w:jc w:val="center"/>
        <w:rPr>
          <w:b/>
          <w:bCs/>
          <w:color w:val="000000"/>
          <w:szCs w:val="24"/>
        </w:rPr>
      </w:pPr>
    </w:p>
    <w:p w:rsidR="003A3572" w:rsidRDefault="003A3572" w:rsidP="003A3572">
      <w:pPr>
        <w:spacing w:after="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ПЛАН </w:t>
      </w:r>
    </w:p>
    <w:p w:rsidR="003A3572" w:rsidRDefault="003A3572" w:rsidP="003A3572">
      <w:pPr>
        <w:spacing w:after="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основных мероприятий по профилактике экстремизма и терроризма</w:t>
      </w:r>
      <w:r>
        <w:rPr>
          <w:color w:val="000000"/>
          <w:szCs w:val="24"/>
        </w:rPr>
        <w:t xml:space="preserve"> </w:t>
      </w:r>
    </w:p>
    <w:p w:rsidR="003A3572" w:rsidRDefault="003A3572" w:rsidP="003A3572">
      <w:pPr>
        <w:spacing w:after="0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на территории </w:t>
      </w:r>
      <w:r w:rsidR="005C51F0" w:rsidRPr="005C51F0">
        <w:rPr>
          <w:b/>
          <w:color w:val="000000"/>
          <w:szCs w:val="24"/>
        </w:rPr>
        <w:t>Верхнесеребряковского</w:t>
      </w:r>
      <w:r>
        <w:rPr>
          <w:b/>
          <w:bCs/>
          <w:color w:val="000000"/>
          <w:szCs w:val="24"/>
        </w:rPr>
        <w:t xml:space="preserve"> сельского поселения на 2025 год.</w:t>
      </w:r>
    </w:p>
    <w:p w:rsidR="003A3572" w:rsidRDefault="003A3572" w:rsidP="003A3572">
      <w:pPr>
        <w:jc w:val="center"/>
        <w:rPr>
          <w:bCs/>
          <w:color w:val="000000"/>
          <w:szCs w:val="24"/>
        </w:rPr>
      </w:pPr>
    </w:p>
    <w:tbl>
      <w:tblPr>
        <w:tblW w:w="10635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5247"/>
        <w:gridCol w:w="2527"/>
        <w:gridCol w:w="2009"/>
      </w:tblGrid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Cs/>
                <w:szCs w:val="24"/>
              </w:rPr>
              <w:t>п/п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Наименование мероприятий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Ответственные исполнители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</w:rPr>
              <w:t>Сроки исполнения</w:t>
            </w:r>
          </w:p>
        </w:tc>
      </w:tr>
      <w:tr w:rsidR="003A3572" w:rsidTr="00EC0766">
        <w:trPr>
          <w:trHeight w:val="3202"/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Организовать комплекс мер   направленных на усиление антитеррористической защищенности</w:t>
            </w:r>
          </w:p>
          <w:p w:rsidR="003A3572" w:rsidRDefault="003A3572" w:rsidP="004C591C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- жилого фонда,</w:t>
            </w:r>
            <w:r>
              <w:rPr>
                <w:szCs w:val="24"/>
              </w:rPr>
              <w:br/>
              <w:t>- жилых домов и мест массового пребывания людей, в т.ч. техническое укрепление чердаков;</w:t>
            </w:r>
            <w:r>
              <w:rPr>
                <w:szCs w:val="24"/>
              </w:rPr>
              <w:br/>
              <w:t>- водозаборных скважин и иных объектов жизнеобеспечения; 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572" w:rsidRDefault="00926993" w:rsidP="004C591C">
            <w:pPr>
              <w:suppressAutoHyphens/>
              <w:spacing w:line="270" w:lineRule="atLeast"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szCs w:val="24"/>
              </w:rPr>
              <w:t xml:space="preserve">Администрация </w:t>
            </w:r>
            <w:r w:rsidRPr="00926993">
              <w:rPr>
                <w:szCs w:val="24"/>
              </w:rPr>
              <w:t>Верхнесеребряковского</w:t>
            </w:r>
            <w:r w:rsidR="003A357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572" w:rsidRDefault="003A3572" w:rsidP="004C591C">
            <w:pPr>
              <w:suppressAutoHyphens/>
              <w:spacing w:before="100" w:beforeAutospacing="1" w:after="150" w:line="270" w:lineRule="atLeast"/>
              <w:ind w:left="30" w:right="30"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rHeight w:val="3180"/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100" w:afterAutospacing="1" w:line="276" w:lineRule="auto"/>
              <w:rPr>
                <w:szCs w:val="24"/>
              </w:rPr>
            </w:pPr>
            <w:r>
              <w:rPr>
                <w:szCs w:val="24"/>
              </w:rPr>
              <w:t>Проводить комплексные обследования учреждений, жилых домов и прилегающих к ним территорий в целях проверки их антитеррористической защищенности и противопожарной безопасности. Проверки жилых домов, пустующих и арендуемых помещений на предмет установления незаконно находящихся на территории сельского поселения лиц без гражданства и иностранных граждан.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jc w:val="center"/>
              <w:rPr>
                <w:szCs w:val="24"/>
              </w:rPr>
            </w:pPr>
            <w:r w:rsidRPr="00926993">
              <w:rPr>
                <w:szCs w:val="24"/>
              </w:rPr>
              <w:t>Администрация Верхнесеребряковского сельского поселения</w:t>
            </w:r>
            <w:r w:rsidR="003A3572">
              <w:rPr>
                <w:szCs w:val="24"/>
              </w:rPr>
              <w:t>, участковый уполномоченный полиции (по согласованию)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100" w:afterAutospacing="1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jc w:val="center"/>
              <w:rPr>
                <w:szCs w:val="24"/>
              </w:rPr>
            </w:pPr>
            <w:r w:rsidRPr="00926993">
              <w:rPr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100" w:afterAutospacing="1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постоянное информирование и пропагандистскую работу с населением СП о мерах, принимаемых по противодействию терроризму и экстремизму.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jc w:val="center"/>
              <w:rPr>
                <w:szCs w:val="24"/>
              </w:rPr>
            </w:pPr>
            <w:r w:rsidRPr="00926993">
              <w:rPr>
                <w:szCs w:val="24"/>
              </w:rPr>
              <w:t xml:space="preserve">Администрация Верхнесеребряковского сельского поселения </w:t>
            </w:r>
            <w:r w:rsidR="003A3572">
              <w:rPr>
                <w:szCs w:val="24"/>
              </w:rPr>
              <w:t>Руководители учреждений (по согласованию)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Уточнение перечня заброшенных домов </w:t>
            </w:r>
            <w:r>
              <w:rPr>
                <w:szCs w:val="24"/>
              </w:rPr>
              <w:lastRenderedPageBreak/>
              <w:t>расположенных на территории СП. Своевременно информировать правоохранительные  органы о фактах нахождения (проживания) на подведомственной территории подозрительных лиц, лиц без гражданства, иностранных граждан, предметов и вещей.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rPr>
                <w:szCs w:val="24"/>
              </w:rPr>
            </w:pPr>
            <w:r w:rsidRPr="00926993">
              <w:rPr>
                <w:szCs w:val="24"/>
              </w:rPr>
              <w:lastRenderedPageBreak/>
              <w:t xml:space="preserve">Администрация </w:t>
            </w:r>
            <w:r w:rsidRPr="00926993">
              <w:rPr>
                <w:szCs w:val="24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br/>
            </w:r>
            <w:r>
              <w:rPr>
                <w:color w:val="000000"/>
                <w:szCs w:val="24"/>
              </w:rPr>
              <w:lastRenderedPageBreak/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jc w:val="center"/>
              <w:rPr>
                <w:szCs w:val="24"/>
              </w:rPr>
            </w:pPr>
            <w:r w:rsidRPr="00926993">
              <w:rPr>
                <w:szCs w:val="24"/>
              </w:rPr>
              <w:t>Администрация Верхнесеребряковского сельского поселения</w:t>
            </w:r>
            <w:r w:rsidR="003A3572">
              <w:rPr>
                <w:szCs w:val="24"/>
              </w:rPr>
              <w:t xml:space="preserve">, уполномоченный полиции (по согласованию),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926993" w:rsidP="004C591C">
            <w:pPr>
              <w:spacing w:line="276" w:lineRule="auto"/>
              <w:jc w:val="center"/>
              <w:rPr>
                <w:szCs w:val="24"/>
              </w:rPr>
            </w:pPr>
            <w:r w:rsidRPr="00926993">
              <w:rPr>
                <w:szCs w:val="24"/>
              </w:rPr>
              <w:t>Администрация Верхнесеребряковского сельского поселения</w:t>
            </w:r>
            <w:r w:rsidR="003A3572">
              <w:rPr>
                <w:szCs w:val="24"/>
              </w:rPr>
              <w:t xml:space="preserve">, уполномоченный полиции (по согласованию),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EC0766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EC0766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Организация профилактической работы по правилам поведения при возникновении чрезвычайных ситуаций при проведении массовых мероприятий.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EC0766" w:rsidP="004C591C">
            <w:pPr>
              <w:spacing w:line="276" w:lineRule="auto"/>
              <w:rPr>
                <w:szCs w:val="24"/>
              </w:rPr>
            </w:pPr>
            <w:r w:rsidRPr="00EC0766">
              <w:rPr>
                <w:szCs w:val="24"/>
              </w:rPr>
              <w:t>Администрация Верхнесеребряковского сельского поселения</w:t>
            </w:r>
            <w:r w:rsidR="003A3572">
              <w:rPr>
                <w:szCs w:val="24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  <w:t xml:space="preserve">  </w:t>
            </w:r>
            <w:r>
              <w:rPr>
                <w:color w:val="000000"/>
                <w:szCs w:val="24"/>
              </w:rPr>
              <w:t>постоянно</w:t>
            </w:r>
          </w:p>
        </w:tc>
      </w:tr>
      <w:tr w:rsidR="003A3572" w:rsidTr="00EC0766">
        <w:trPr>
          <w:tblCellSpacing w:w="0" w:type="dxa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EC0766" w:rsidP="004C591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EC0766" w:rsidP="004C591C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Обновлять</w:t>
            </w:r>
            <w:r w:rsidR="003A3572">
              <w:rPr>
                <w:szCs w:val="24"/>
              </w:rPr>
              <w:t xml:space="preserve"> наглядные материалы по профил</w:t>
            </w:r>
            <w:r>
              <w:rPr>
                <w:szCs w:val="24"/>
              </w:rPr>
              <w:t>актике терроризма и экстремизма и размещать</w:t>
            </w:r>
            <w:r w:rsidR="003A3572">
              <w:rPr>
                <w:szCs w:val="24"/>
              </w:rPr>
              <w:t xml:space="preserve"> на информационных стендах  и во всех учреждениях находящихся на территории поселения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EC0766" w:rsidP="004C591C">
            <w:pPr>
              <w:spacing w:line="276" w:lineRule="auto"/>
              <w:rPr>
                <w:szCs w:val="24"/>
              </w:rPr>
            </w:pPr>
            <w:r w:rsidRPr="00EC0766">
              <w:rPr>
                <w:szCs w:val="24"/>
              </w:rPr>
              <w:t xml:space="preserve">Администрация Верхнесеребряковского сельского поселения </w:t>
            </w:r>
            <w:r w:rsidR="003A3572">
              <w:rPr>
                <w:szCs w:val="24"/>
              </w:rPr>
              <w:t>руководители учреждений (по согласованию)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572" w:rsidRDefault="003A3572" w:rsidP="004C591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br/>
              <w:t xml:space="preserve">  </w:t>
            </w:r>
            <w:r>
              <w:rPr>
                <w:color w:val="000000"/>
                <w:szCs w:val="24"/>
              </w:rPr>
              <w:t>постоянно</w:t>
            </w:r>
          </w:p>
        </w:tc>
      </w:tr>
    </w:tbl>
    <w:p w:rsidR="003A3572" w:rsidRDefault="003A3572" w:rsidP="003A3572">
      <w:pPr>
        <w:pStyle w:val="a5"/>
        <w:ind w:right="4536"/>
        <w:jc w:val="both"/>
      </w:pPr>
    </w:p>
    <w:p w:rsidR="003A3572" w:rsidRDefault="003A3572" w:rsidP="003A3572">
      <w:pPr>
        <w:pStyle w:val="a5"/>
        <w:ind w:right="4536"/>
        <w:jc w:val="both"/>
      </w:pPr>
    </w:p>
    <w:p w:rsidR="005F65EC" w:rsidRDefault="005F65EC">
      <w:bookmarkStart w:id="0" w:name="_GoBack"/>
      <w:bookmarkEnd w:id="0"/>
    </w:p>
    <w:sectPr w:rsidR="005F65EC" w:rsidSect="00B37497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7"/>
    <w:multiLevelType w:val="singleLevel"/>
    <w:tmpl w:val="084B45F7"/>
    <w:lvl w:ilvl="0">
      <w:start w:val="1"/>
      <w:numFmt w:val="decimal"/>
      <w:suff w:val="space"/>
      <w:lvlText w:val="%1."/>
      <w:lvlJc w:val="left"/>
    </w:lvl>
  </w:abstractNum>
  <w:abstractNum w:abstractNumId="1">
    <w:nsid w:val="43153D1B"/>
    <w:multiLevelType w:val="hybridMultilevel"/>
    <w:tmpl w:val="58087D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5"/>
    <w:rsid w:val="002239F5"/>
    <w:rsid w:val="003A3572"/>
    <w:rsid w:val="005C51F0"/>
    <w:rsid w:val="005F65EC"/>
    <w:rsid w:val="00926993"/>
    <w:rsid w:val="00B37497"/>
    <w:rsid w:val="00E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2"/>
    <w:pPr>
      <w:spacing w:after="160" w:line="254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3572"/>
    <w:pPr>
      <w:keepNext/>
      <w:spacing w:after="0" w:line="300" w:lineRule="exact"/>
      <w:jc w:val="center"/>
      <w:outlineLvl w:val="0"/>
    </w:pPr>
    <w:rPr>
      <w:rFonts w:ascii="SL_Times New Roman" w:eastAsia="Times New Roman" w:hAnsi="SL_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572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A3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paragraph" w:styleId="a5">
    <w:name w:val="Normal (Web)"/>
    <w:aliases w:val="Обычный (Web)"/>
    <w:basedOn w:val="a"/>
    <w:uiPriority w:val="1"/>
    <w:unhideWhenUsed/>
    <w:qFormat/>
    <w:rsid w:val="003A35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A3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A3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2"/>
    <w:pPr>
      <w:spacing w:after="160" w:line="254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3572"/>
    <w:pPr>
      <w:keepNext/>
      <w:spacing w:after="0" w:line="300" w:lineRule="exact"/>
      <w:jc w:val="center"/>
      <w:outlineLvl w:val="0"/>
    </w:pPr>
    <w:rPr>
      <w:rFonts w:ascii="SL_Times New Roman" w:eastAsia="Times New Roman" w:hAnsi="SL_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572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A3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paragraph" w:styleId="a5">
    <w:name w:val="Normal (Web)"/>
    <w:aliases w:val="Обычный (Web)"/>
    <w:basedOn w:val="a"/>
    <w:uiPriority w:val="1"/>
    <w:unhideWhenUsed/>
    <w:qFormat/>
    <w:rsid w:val="003A35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A3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A3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user</cp:lastModifiedBy>
  <cp:revision>5</cp:revision>
  <dcterms:created xsi:type="dcterms:W3CDTF">2024-12-20T12:35:00Z</dcterms:created>
  <dcterms:modified xsi:type="dcterms:W3CDTF">2025-01-20T13:14:00Z</dcterms:modified>
</cp:coreProperties>
</file>