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4" w:rsidRPr="00326754" w:rsidRDefault="00326754" w:rsidP="00326754">
      <w:pPr>
        <w:keepNext/>
        <w:snapToGrid w:val="0"/>
        <w:ind w:left="360" w:right="49"/>
        <w:jc w:val="center"/>
        <w:outlineLvl w:val="0"/>
        <w:rPr>
          <w:bCs/>
          <w:i/>
          <w:caps/>
          <w:smallCaps/>
          <w:noProof/>
          <w:color w:val="auto"/>
          <w:kern w:val="32"/>
          <w:szCs w:val="24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  РОСТОВСКАЯ ОБЛАСТЬ         </w:t>
      </w:r>
    </w:p>
    <w:p w:rsidR="00326754" w:rsidRPr="00326754" w:rsidRDefault="00326754" w:rsidP="00326754">
      <w:pPr>
        <w:ind w:left="360" w:right="4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ЗИМОВНИКОВСКИЙ РАЙОН</w:t>
      </w:r>
    </w:p>
    <w:p w:rsidR="00326754" w:rsidRPr="00326754" w:rsidRDefault="00326754" w:rsidP="00326754">
      <w:pPr>
        <w:keepNext/>
        <w:keepLines/>
        <w:snapToGrid w:val="0"/>
        <w:ind w:left="360" w:right="49"/>
        <w:jc w:val="center"/>
        <w:outlineLvl w:val="1"/>
        <w:rPr>
          <w:bCs/>
          <w:iCs/>
          <w:color w:val="auto"/>
          <w:szCs w:val="24"/>
        </w:rPr>
      </w:pPr>
      <w:r w:rsidRPr="00326754">
        <w:rPr>
          <w:bCs/>
          <w:iCs/>
          <w:color w:val="auto"/>
          <w:szCs w:val="24"/>
        </w:rPr>
        <w:t>СОБРАНИЕ ДЕПУТАТОВ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  <w:r w:rsidRPr="00326754">
        <w:rPr>
          <w:color w:val="auto"/>
          <w:szCs w:val="24"/>
        </w:rPr>
        <w:t>ВЕРХНЕСЕРЕБРЯКОВСКОГО СЕЛЬСКОГО ПОСЕЛЕНИЯ</w:t>
      </w:r>
    </w:p>
    <w:p w:rsidR="00326754" w:rsidRPr="00326754" w:rsidRDefault="00326754" w:rsidP="00326754">
      <w:pPr>
        <w:ind w:left="360" w:right="49" w:firstLine="709"/>
        <w:jc w:val="center"/>
        <w:rPr>
          <w:color w:val="auto"/>
          <w:szCs w:val="24"/>
        </w:rPr>
      </w:pPr>
    </w:p>
    <w:p w:rsidR="00326754" w:rsidRPr="007052B3" w:rsidRDefault="00326754" w:rsidP="00326754">
      <w:pPr>
        <w:keepNext/>
        <w:snapToGrid w:val="0"/>
        <w:ind w:left="360" w:right="49"/>
        <w:jc w:val="center"/>
        <w:outlineLvl w:val="0"/>
        <w:rPr>
          <w:bCs/>
          <w:caps/>
          <w:smallCaps/>
          <w:noProof/>
          <w:color w:val="auto"/>
          <w:kern w:val="32"/>
          <w:szCs w:val="24"/>
        </w:rPr>
      </w:pPr>
      <w:r w:rsidRPr="00326754">
        <w:rPr>
          <w:bCs/>
          <w:caps/>
          <w:smallCaps/>
          <w:noProof/>
          <w:color w:val="auto"/>
          <w:kern w:val="32"/>
          <w:szCs w:val="24"/>
        </w:rPr>
        <w:t xml:space="preserve">РЕШЕНИЕ     </w:t>
      </w:r>
      <w:r w:rsidRPr="00326754">
        <w:rPr>
          <w:bCs/>
          <w:caps/>
          <w:smallCaps/>
          <w:noProof/>
          <w:color w:val="auto"/>
          <w:kern w:val="32"/>
          <w:sz w:val="28"/>
          <w:szCs w:val="28"/>
        </w:rPr>
        <w:t xml:space="preserve"> </w:t>
      </w:r>
    </w:p>
    <w:p w:rsidR="00326754" w:rsidRPr="00326754" w:rsidRDefault="00326754" w:rsidP="00326754">
      <w:pPr>
        <w:ind w:left="360" w:right="49" w:firstLine="708"/>
        <w:jc w:val="both"/>
        <w:rPr>
          <w:color w:val="auto"/>
          <w:sz w:val="28"/>
          <w:szCs w:val="28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6302"/>
      </w:tblGrid>
      <w:tr w:rsidR="00326754" w:rsidRPr="00326754" w:rsidTr="00326754">
        <w:trPr>
          <w:trHeight w:val="1255"/>
        </w:trPr>
        <w:tc>
          <w:tcPr>
            <w:tcW w:w="6302" w:type="dxa"/>
          </w:tcPr>
          <w:p w:rsidR="00326754" w:rsidRPr="00326754" w:rsidRDefault="00326754" w:rsidP="00043A22">
            <w:pPr>
              <w:ind w:right="49"/>
              <w:rPr>
                <w:color w:val="auto"/>
                <w:szCs w:val="24"/>
              </w:rPr>
            </w:pPr>
            <w:r w:rsidRPr="00326754">
              <w:rPr>
                <w:color w:val="auto"/>
                <w:szCs w:val="24"/>
              </w:rPr>
              <w:t xml:space="preserve"> О внесении изменений в решение Собрания депутатов Верхнесеребряковского сельского поселения от </w:t>
            </w:r>
            <w:r w:rsidR="00043A22">
              <w:rPr>
                <w:color w:val="auto"/>
                <w:szCs w:val="24"/>
              </w:rPr>
              <w:t>27.1</w:t>
            </w:r>
            <w:r w:rsidRPr="00326754">
              <w:rPr>
                <w:color w:val="auto"/>
                <w:szCs w:val="24"/>
              </w:rPr>
              <w:t>2.202</w:t>
            </w:r>
            <w:r w:rsidR="00043A22">
              <w:rPr>
                <w:color w:val="auto"/>
                <w:szCs w:val="24"/>
              </w:rPr>
              <w:t>4 г. №82</w:t>
            </w:r>
            <w:r w:rsidRPr="00326754">
              <w:rPr>
                <w:color w:val="auto"/>
                <w:szCs w:val="24"/>
              </w:rPr>
              <w:t xml:space="preserve"> «О бюджете Верхнесеребряковского сельского поселения Зимовниковского района на 202</w:t>
            </w:r>
            <w:r w:rsidR="00043A22">
              <w:rPr>
                <w:color w:val="auto"/>
                <w:szCs w:val="24"/>
              </w:rPr>
              <w:t>5</w:t>
            </w:r>
            <w:r w:rsidRPr="00326754">
              <w:rPr>
                <w:color w:val="auto"/>
                <w:szCs w:val="24"/>
              </w:rPr>
              <w:t xml:space="preserve"> год и на плановый период 202</w:t>
            </w:r>
            <w:r w:rsidR="00043A22">
              <w:rPr>
                <w:color w:val="auto"/>
                <w:szCs w:val="24"/>
              </w:rPr>
              <w:t>6</w:t>
            </w:r>
            <w:r w:rsidRPr="00326754">
              <w:rPr>
                <w:color w:val="auto"/>
                <w:szCs w:val="24"/>
              </w:rPr>
              <w:t xml:space="preserve"> и 202</w:t>
            </w:r>
            <w:r w:rsidR="00043A22">
              <w:rPr>
                <w:color w:val="auto"/>
                <w:szCs w:val="24"/>
              </w:rPr>
              <w:t>7</w:t>
            </w:r>
            <w:r w:rsidRPr="00326754">
              <w:rPr>
                <w:color w:val="auto"/>
                <w:szCs w:val="24"/>
              </w:rPr>
              <w:t xml:space="preserve"> годов»</w:t>
            </w:r>
          </w:p>
        </w:tc>
      </w:tr>
    </w:tbl>
    <w:p w:rsidR="003E2B5C" w:rsidRDefault="009B4733">
      <w:pPr>
        <w:jc w:val="center"/>
      </w:pPr>
      <w:r>
        <w:t xml:space="preserve">                                                   </w:t>
      </w:r>
    </w:p>
    <w:p w:rsidR="003E2B5C" w:rsidRDefault="003E2B5C">
      <w:pPr>
        <w:jc w:val="center"/>
      </w:pPr>
    </w:p>
    <w:p w:rsidR="003E2B5C" w:rsidRDefault="009B4733">
      <w:r>
        <w:t xml:space="preserve">     Принято</w:t>
      </w:r>
    </w:p>
    <w:p w:rsidR="003E2B5C" w:rsidRDefault="009B4733">
      <w:r>
        <w:t xml:space="preserve">     Собранием депутатов                                                                                                                   </w:t>
      </w:r>
      <w:r w:rsidR="002D0078">
        <w:t>09.04</w:t>
      </w:r>
      <w:r>
        <w:t>.202</w:t>
      </w:r>
      <w:r w:rsidR="00043A22">
        <w:t>5</w:t>
      </w:r>
      <w:r>
        <w:t xml:space="preserve">                                                                                       </w:t>
      </w:r>
    </w:p>
    <w:p w:rsidR="003E2B5C" w:rsidRDefault="003E2B5C"/>
    <w:p w:rsidR="003E2B5C" w:rsidRDefault="009B4733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 xml:space="preserve">Внести изменения в решение Собрания депутатов </w:t>
      </w:r>
      <w:r w:rsidR="00326754">
        <w:t xml:space="preserve">Верхнесеребряковского сельского поселения </w:t>
      </w:r>
      <w:r>
        <w:t>№</w:t>
      </w:r>
      <w:r w:rsidR="00043A22">
        <w:t>82</w:t>
      </w:r>
      <w:r>
        <w:t xml:space="preserve"> от </w:t>
      </w:r>
      <w:r w:rsidR="00043A22">
        <w:t>27</w:t>
      </w:r>
      <w:r>
        <w:t>.12.202</w:t>
      </w:r>
      <w:r w:rsidR="00043A22">
        <w:t>4</w:t>
      </w:r>
      <w:r>
        <w:t xml:space="preserve"> года «О бюджете </w:t>
      </w:r>
      <w:r w:rsidR="00326754">
        <w:t xml:space="preserve">Верхнесеребряковского сельского поселения </w:t>
      </w:r>
      <w:r>
        <w:t>Зимовниковского района на 202</w:t>
      </w:r>
      <w:r w:rsidR="00043A22">
        <w:t>5</w:t>
      </w:r>
      <w:r>
        <w:t xml:space="preserve"> год и на плановый период 202</w:t>
      </w:r>
      <w:r w:rsidR="00043A22">
        <w:t>6</w:t>
      </w:r>
      <w:r>
        <w:t xml:space="preserve"> и 202</w:t>
      </w:r>
      <w:r w:rsidR="00043A22">
        <w:t>7</w:t>
      </w:r>
      <w:r>
        <w:t xml:space="preserve"> годов» следующие изменения:</w:t>
      </w:r>
    </w:p>
    <w:p w:rsidR="003E2B5C" w:rsidRDefault="003E2B5C">
      <w:pPr>
        <w:pStyle w:val="a7"/>
        <w:ind w:left="0" w:right="-76" w:firstLine="0"/>
        <w:rPr>
          <w:sz w:val="24"/>
        </w:rPr>
      </w:pPr>
    </w:p>
    <w:p w:rsidR="003E2B5C" w:rsidRDefault="00325AE9">
      <w:pPr>
        <w:ind w:left="1800"/>
      </w:pPr>
      <w:r>
        <w:t>1</w:t>
      </w:r>
      <w:r w:rsidR="009B4733">
        <w:t>) приложение 4 изложить в следующей редакции:</w:t>
      </w:r>
    </w:p>
    <w:tbl>
      <w:tblPr>
        <w:tblW w:w="11165" w:type="dxa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3E2B5C" w:rsidTr="00463B94">
        <w:trPr>
          <w:trHeight w:val="263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2B5C" w:rsidRDefault="009B4733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3E2B5C" w:rsidTr="00463B94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B5C" w:rsidRDefault="003E2B5C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3B94" w:rsidRDefault="00463B94" w:rsidP="00463B94">
            <w:pPr>
              <w:jc w:val="right"/>
            </w:pPr>
            <w:r>
              <w:t xml:space="preserve">к решению № </w:t>
            </w:r>
            <w:r w:rsidR="009445F9">
              <w:t>82</w:t>
            </w:r>
            <w:r>
              <w:t xml:space="preserve"> от 2</w:t>
            </w:r>
            <w:r w:rsidR="009445F9">
              <w:t>7</w:t>
            </w:r>
            <w:r>
              <w:t>.12.202</w:t>
            </w:r>
            <w:r w:rsidR="009445F9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9445F9">
              <w:t>5</w:t>
            </w:r>
            <w:r>
              <w:t xml:space="preserve"> год и на плановый период 202</w:t>
            </w:r>
            <w:r w:rsidR="009445F9">
              <w:t>6</w:t>
            </w:r>
            <w:r>
              <w:t xml:space="preserve"> и 202</w:t>
            </w:r>
            <w:r w:rsidR="009445F9">
              <w:t>7</w:t>
            </w:r>
            <w:r>
              <w:t xml:space="preserve"> годов»</w:t>
            </w:r>
          </w:p>
          <w:p w:rsidR="003E2B5C" w:rsidRDefault="003E2B5C" w:rsidP="00463B94">
            <w:pPr>
              <w:tabs>
                <w:tab w:val="left" w:pos="1984"/>
                <w:tab w:val="left" w:pos="4467"/>
              </w:tabs>
              <w:jc w:val="right"/>
            </w:pPr>
          </w:p>
        </w:tc>
      </w:tr>
    </w:tbl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 классификации расходов бюджетов на 202</w:t>
      </w:r>
      <w:r w:rsidR="00F029E4">
        <w:rPr>
          <w:b/>
        </w:rPr>
        <w:t>5</w:t>
      </w:r>
      <w:r>
        <w:rPr>
          <w:b/>
        </w:rPr>
        <w:t xml:space="preserve"> год и на плановый период 202</w:t>
      </w:r>
      <w:r w:rsidR="00F029E4">
        <w:rPr>
          <w:b/>
        </w:rPr>
        <w:t>6</w:t>
      </w:r>
      <w:r>
        <w:rPr>
          <w:b/>
        </w:rPr>
        <w:t xml:space="preserve"> и 202</w:t>
      </w:r>
      <w:r w:rsidR="00F029E4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1063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1701"/>
        <w:gridCol w:w="709"/>
        <w:gridCol w:w="997"/>
        <w:gridCol w:w="992"/>
        <w:gridCol w:w="1134"/>
      </w:tblGrid>
      <w:tr w:rsidR="003E2B5C" w:rsidTr="00790696">
        <w:trPr>
          <w:trHeight w:val="300"/>
          <w:tblHeader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29E4">
              <w:rPr>
                <w:b/>
              </w:rPr>
              <w:t>7</w:t>
            </w:r>
            <w:r>
              <w:rPr>
                <w:b/>
              </w:rPr>
              <w:t xml:space="preserve"> год</w:t>
            </w:r>
          </w:p>
        </w:tc>
      </w:tr>
      <w:tr w:rsidR="003E2B5C" w:rsidTr="00790696">
        <w:trPr>
          <w:trHeight w:val="276"/>
          <w:tblHeader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6 195,6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5 720,5</w:t>
            </w:r>
          </w:p>
        </w:tc>
      </w:tr>
      <w:tr w:rsidR="00F029E4" w:rsidTr="00790696">
        <w:trPr>
          <w:trHeight w:val="169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03 4 01 26050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F029E4">
        <w:trPr>
          <w:trHeight w:val="194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1 2 0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6 026,9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5 570,3</w:t>
            </w:r>
          </w:p>
        </w:tc>
      </w:tr>
      <w:tr w:rsidR="00F029E4" w:rsidTr="00F029E4">
        <w:trPr>
          <w:trHeight w:val="250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8 5 0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F029E4">
        <w:trPr>
          <w:trHeight w:val="137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0,2</w:t>
            </w:r>
          </w:p>
        </w:tc>
      </w:tr>
      <w:tr w:rsidR="00F029E4" w:rsidTr="00790696">
        <w:trPr>
          <w:trHeight w:val="49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54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Проведение выборов в Собрание депутатов Верхнесеребряковского сельского поселения по иным непрограммным мероприятиям в рамках непрограммного </w:t>
            </w:r>
            <w:r>
              <w:lastRenderedPageBreak/>
              <w:t>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8 8 0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59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99 1 00 90200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8 7 0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AE02AE">
        <w:trPr>
          <w:trHeight w:val="6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475,1</w:t>
            </w:r>
          </w:p>
        </w:tc>
      </w:tr>
      <w:tr w:rsidR="00F029E4" w:rsidTr="00790696">
        <w:trPr>
          <w:trHeight w:val="307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02 4 01 26020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</w:tr>
      <w:tr w:rsidR="00F029E4" w:rsidTr="00790696">
        <w:trPr>
          <w:trHeight w:val="6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02 4 02 26040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1,0</w:t>
            </w:r>
          </w:p>
        </w:tc>
      </w:tr>
      <w:tr w:rsidR="00F029E4" w:rsidTr="00790696">
        <w:trPr>
          <w:trHeight w:val="21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02 4 03 26060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1,5</w:t>
            </w:r>
          </w:p>
        </w:tc>
      </w:tr>
      <w:tr w:rsidR="00F029E4" w:rsidTr="00F029E4">
        <w:trPr>
          <w:trHeight w:val="81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Официальная публикация нормативно-правовых актов Администрации Верхнесеребряковского сельского </w:t>
            </w:r>
            <w:r>
              <w:lastRenderedPageBreak/>
              <w:t>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07 4 03 26110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15,0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10 4 02 26080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151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8 5 0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20,0</w:t>
            </w:r>
          </w:p>
        </w:tc>
      </w:tr>
      <w:tr w:rsidR="00F029E4" w:rsidTr="00790696">
        <w:trPr>
          <w:trHeight w:val="4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8 8 0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436,6</w:t>
            </w:r>
          </w:p>
        </w:tc>
      </w:tr>
      <w:tr w:rsidR="00F029E4" w:rsidTr="00506B14">
        <w:trPr>
          <w:trHeight w:val="53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185,6</w:t>
            </w:r>
          </w:p>
        </w:tc>
      </w:tr>
      <w:tr w:rsidR="00F029E4" w:rsidTr="00790696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185,6</w:t>
            </w:r>
          </w:p>
        </w:tc>
      </w:tr>
      <w:tr w:rsidR="00F029E4" w:rsidTr="00506B14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r>
              <w:lastRenderedPageBreak/>
              <w:t>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1 2 0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185,6</w:t>
            </w:r>
          </w:p>
        </w:tc>
      </w:tr>
      <w:tr w:rsidR="00F029E4" w:rsidTr="00506B14">
        <w:trPr>
          <w:trHeight w:val="6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029E4" w:rsidTr="00790696">
        <w:trPr>
          <w:trHeight w:val="4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</w:tr>
      <w:tr w:rsidR="00F029E4" w:rsidTr="00790696">
        <w:trPr>
          <w:trHeight w:val="2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03 4 01 26050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5,0</w:t>
            </w:r>
          </w:p>
        </w:tc>
      </w:tr>
      <w:tr w:rsidR="00F029E4" w:rsidTr="00790696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325AE9" w:rsidP="00617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617ABD">
              <w:rPr>
                <w:b/>
                <w:bCs/>
              </w:rPr>
              <w:t>6</w:t>
            </w:r>
            <w:r>
              <w:rPr>
                <w:b/>
                <w:bCs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F029E4" w:rsidTr="00790696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617ABD" w:rsidP="00F029E4">
            <w:pPr>
              <w:jc w:val="right"/>
            </w:pPr>
            <w:r>
              <w:t>35</w:t>
            </w:r>
            <w:r w:rsidR="00F029E4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24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04 4 01 26140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617ABD">
            <w:pPr>
              <w:jc w:val="right"/>
            </w:pPr>
            <w:r>
              <w:t>3</w:t>
            </w:r>
            <w:r w:rsidR="00617ABD">
              <w:t>5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4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325AE9" w:rsidP="00F029E4">
            <w:pPr>
              <w:jc w:val="right"/>
            </w:pPr>
            <w:r>
              <w:t>151,8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85298F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Расходы в сфере земельных отношений и управления земельными участками (</w:t>
            </w:r>
            <w:r w:rsidRPr="0085298F">
              <w:t>Иные закупки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99 9 00 26280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325AE9" w:rsidP="0085298F">
            <w:pPr>
              <w:jc w:val="right"/>
            </w:pPr>
            <w: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99 9 00 26280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4 1 0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85298F">
            <w:pPr>
              <w:jc w:val="right"/>
            </w:pPr>
            <w:r>
              <w:t>1</w:t>
            </w:r>
            <w:r w:rsidR="0085298F">
              <w:t>11</w:t>
            </w:r>
            <w: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3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325AE9" w:rsidP="00617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617ABD">
              <w:rPr>
                <w:b/>
                <w:bCs/>
              </w:rPr>
              <w:t>1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F029E4" w:rsidTr="00790696">
        <w:trPr>
          <w:trHeight w:val="4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325AE9" w:rsidP="00617ABD">
            <w:pPr>
              <w:jc w:val="right"/>
            </w:pPr>
            <w:r>
              <w:t>41</w:t>
            </w:r>
            <w:r w:rsidR="00617ABD">
              <w:t>1</w:t>
            </w:r>
            <w: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790696">
        <w:trPr>
          <w:trHeight w:val="66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790696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617ABD">
            <w:pPr>
              <w:jc w:val="right"/>
            </w:pPr>
            <w:r>
              <w:t>4</w:t>
            </w:r>
            <w:r w:rsidR="00617ABD">
              <w:t>0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</w:tr>
      <w:tr w:rsidR="00F029E4" w:rsidTr="00506B14">
        <w:trPr>
          <w:trHeight w:val="42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01 4 02 26090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2 4 0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325AE9" w:rsidP="00F029E4">
            <w:pPr>
              <w:jc w:val="right"/>
            </w:pPr>
            <w:r>
              <w:t>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150,0</w:t>
            </w:r>
          </w:p>
        </w:tc>
      </w:tr>
      <w:tr w:rsidR="00F029E4" w:rsidTr="00506B14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F029E4" w:rsidTr="00790696">
        <w:trPr>
          <w:trHeight w:val="38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2 000,0</w:t>
            </w:r>
          </w:p>
        </w:tc>
      </w:tr>
      <w:tr w:rsidR="00F029E4" w:rsidTr="00790696">
        <w:trPr>
          <w:trHeight w:val="52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ind w:right="-120"/>
            </w:pPr>
            <w: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6 1 0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2 000,0</w:t>
            </w:r>
          </w:p>
        </w:tc>
      </w:tr>
      <w:tr w:rsidR="00F029E4" w:rsidTr="00506B14">
        <w:trPr>
          <w:trHeight w:val="43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F029E4" w:rsidTr="00790696">
        <w:trPr>
          <w:trHeight w:val="5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ind w:right="-120"/>
            </w:pPr>
            <w:r>
              <w:t>07 4 04 13010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3 1 0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108,8</w:t>
            </w:r>
          </w:p>
        </w:tc>
      </w:tr>
      <w:tr w:rsidR="00F029E4" w:rsidTr="00506B14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ОБЩЕГО ХАРАКТЕРА БЮДЖЕТАМ </w:t>
            </w:r>
            <w:r>
              <w:rPr>
                <w:b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F029E4" w:rsidTr="00790696">
        <w:trPr>
          <w:trHeight w:val="33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</w:tr>
      <w:tr w:rsidR="00F029E4" w:rsidTr="00790696">
        <w:trPr>
          <w:trHeight w:val="60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08 4 04 86030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r>
              <w:t>5 4 0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jc w:val="right"/>
            </w:pPr>
            <w:r>
              <w:t>86,0</w:t>
            </w:r>
          </w:p>
        </w:tc>
      </w:tr>
      <w:tr w:rsidR="00F029E4" w:rsidTr="00506B14">
        <w:trPr>
          <w:trHeight w:val="52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Default="00F029E4" w:rsidP="00F029E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jc w:val="right"/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12496,6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10542,3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9E4" w:rsidRPr="00F029E4" w:rsidRDefault="00F029E4" w:rsidP="00F029E4">
            <w:pPr>
              <w:jc w:val="right"/>
              <w:rPr>
                <w:b/>
                <w:bCs/>
                <w:sz w:val="22"/>
                <w:szCs w:val="22"/>
              </w:rPr>
            </w:pPr>
            <w:r w:rsidRPr="00F029E4">
              <w:rPr>
                <w:b/>
                <w:bCs/>
                <w:sz w:val="22"/>
                <w:szCs w:val="22"/>
              </w:rPr>
              <w:t>8 731,0</w:t>
            </w:r>
            <w:r>
              <w:rPr>
                <w:b/>
                <w:bCs/>
                <w:sz w:val="22"/>
                <w:szCs w:val="22"/>
              </w:rPr>
              <w:t>»;</w:t>
            </w:r>
          </w:p>
        </w:tc>
      </w:tr>
    </w:tbl>
    <w:p w:rsidR="003E2B5C" w:rsidRDefault="003E2B5C">
      <w:pPr>
        <w:pStyle w:val="a7"/>
        <w:ind w:left="1620" w:right="0" w:firstLine="0"/>
        <w:rPr>
          <w:sz w:val="24"/>
        </w:rPr>
      </w:pPr>
    </w:p>
    <w:p w:rsidR="003E2B5C" w:rsidRDefault="00325AE9">
      <w:pPr>
        <w:pStyle w:val="a7"/>
        <w:ind w:left="1620" w:right="0" w:firstLine="0"/>
        <w:rPr>
          <w:sz w:val="24"/>
        </w:rPr>
      </w:pPr>
      <w:r>
        <w:rPr>
          <w:sz w:val="24"/>
        </w:rPr>
        <w:t>2</w:t>
      </w:r>
      <w:r w:rsidR="009B4733">
        <w:rPr>
          <w:sz w:val="24"/>
        </w:rPr>
        <w:t>) приложение 5 изложить в следующей редакции:</w:t>
      </w:r>
    </w:p>
    <w:p w:rsidR="003E2B5C" w:rsidRDefault="003E2B5C">
      <w:pPr>
        <w:pStyle w:val="a7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3E2B5C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3E2B5C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B5C" w:rsidRDefault="009B4733" w:rsidP="00463B94">
            <w:pPr>
              <w:ind w:left="2301" w:right="-108"/>
              <w:jc w:val="right"/>
            </w:pPr>
            <w:r>
              <w:t>«Приложение 5</w:t>
            </w:r>
          </w:p>
          <w:p w:rsidR="00463B94" w:rsidRDefault="00463B94" w:rsidP="00463B94">
            <w:pPr>
              <w:ind w:left="2062"/>
              <w:jc w:val="right"/>
            </w:pPr>
            <w:r>
              <w:t>к решению №</w:t>
            </w:r>
            <w:r w:rsidR="00F029E4">
              <w:t>82</w:t>
            </w:r>
            <w:r>
              <w:t xml:space="preserve">  от 2</w:t>
            </w:r>
            <w:r w:rsidR="00F029E4">
              <w:t>7</w:t>
            </w:r>
            <w:r>
              <w:t>.12.202</w:t>
            </w:r>
            <w:r w:rsidR="00F029E4">
              <w:t>4</w:t>
            </w:r>
            <w:r>
              <w:t xml:space="preserve"> Собрания депутатов</w:t>
            </w:r>
          </w:p>
          <w:p w:rsidR="00463B94" w:rsidRDefault="00463B94" w:rsidP="00463B94">
            <w:pPr>
              <w:ind w:left="2062"/>
              <w:jc w:val="right"/>
            </w:pPr>
            <w:r>
              <w:t xml:space="preserve">«О бюджете Верхнесеребряковского сельского </w:t>
            </w:r>
          </w:p>
          <w:p w:rsidR="00463B94" w:rsidRDefault="00463B94" w:rsidP="00463B94">
            <w:pPr>
              <w:ind w:left="2062"/>
              <w:jc w:val="right"/>
            </w:pPr>
            <w:r>
              <w:t>поселения Зимовниковского района на 202</w:t>
            </w:r>
            <w:r w:rsidR="00F029E4">
              <w:t>5</w:t>
            </w:r>
            <w:r>
              <w:t xml:space="preserve"> год и на плановый период 202</w:t>
            </w:r>
            <w:r w:rsidR="00F029E4">
              <w:t>6</w:t>
            </w:r>
            <w:r>
              <w:t xml:space="preserve"> и 202</w:t>
            </w:r>
            <w:r w:rsidR="00F029E4">
              <w:t>7</w:t>
            </w:r>
            <w:r>
              <w:t xml:space="preserve"> годов»</w:t>
            </w:r>
          </w:p>
          <w:p w:rsidR="003E2B5C" w:rsidRDefault="003E2B5C">
            <w:pPr>
              <w:ind w:left="2301"/>
              <w:jc w:val="right"/>
            </w:pPr>
          </w:p>
        </w:tc>
      </w:tr>
    </w:tbl>
    <w:p w:rsidR="003E2B5C" w:rsidRDefault="003E2B5C">
      <w:pPr>
        <w:pStyle w:val="a7"/>
        <w:ind w:left="1545" w:right="0" w:firstLine="0"/>
        <w:jc w:val="center"/>
        <w:rPr>
          <w:b/>
          <w:sz w:val="24"/>
        </w:rPr>
      </w:pP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>Ведомственная структура расходов местного бюджета на 202</w:t>
      </w:r>
      <w:r w:rsidR="00F029E4">
        <w:rPr>
          <w:b/>
          <w:sz w:val="24"/>
        </w:rPr>
        <w:t>5 год и на плановый период 2026</w:t>
      </w:r>
      <w:r>
        <w:rPr>
          <w:b/>
          <w:sz w:val="24"/>
        </w:rPr>
        <w:t xml:space="preserve"> и 202</w:t>
      </w:r>
      <w:r w:rsidR="00F029E4">
        <w:rPr>
          <w:b/>
          <w:sz w:val="24"/>
        </w:rPr>
        <w:t>7</w:t>
      </w:r>
      <w:r>
        <w:rPr>
          <w:b/>
          <w:sz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B5C" w:rsidRDefault="009B4733">
      <w:pPr>
        <w:pStyle w:val="a7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785"/>
        <w:gridCol w:w="992"/>
        <w:gridCol w:w="993"/>
        <w:gridCol w:w="992"/>
      </w:tblGrid>
      <w:tr w:rsidR="003E2B5C" w:rsidTr="0079069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ind w:right="-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F029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F029E4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F029E4">
              <w:rPr>
                <w:b/>
                <w:sz w:val="22"/>
              </w:rPr>
              <w:t>026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696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F029E4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</w:t>
            </w:r>
          </w:p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год</w:t>
            </w:r>
          </w:p>
        </w:tc>
      </w:tr>
      <w:tr w:rsidR="003E2B5C" w:rsidTr="0079069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506B14" w:rsidTr="00790696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ВЕРХНЕСЕРЕБРЯКОВСКОГО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0549B" w:rsidP="0080549B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506B14">
              <w:rPr>
                <w:b/>
                <w:bCs/>
              </w:rPr>
              <w:t>496,6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0549B" w:rsidP="0080549B">
            <w:pPr>
              <w:ind w:hanging="10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506B14">
              <w:rPr>
                <w:b/>
                <w:bCs/>
              </w:rPr>
              <w:t>542,3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8 731,0</w:t>
            </w:r>
          </w:p>
        </w:tc>
      </w:tr>
      <w:tr w:rsidR="00506B14" w:rsidTr="00EE2BC1">
        <w:trPr>
          <w:trHeight w:val="2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Расходы на мероприятия по обеспечению пожарной безопасности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03 4 01 26050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85298F">
        <w:trPr>
          <w:trHeight w:val="18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1 2 0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6 200,0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6 026,9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5 570,3</w:t>
            </w:r>
          </w:p>
        </w:tc>
      </w:tr>
      <w:tr w:rsidR="00506B14" w:rsidTr="00EE2BC1">
        <w:trPr>
          <w:trHeight w:val="22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735,0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150,0</w:t>
            </w:r>
          </w:p>
        </w:tc>
      </w:tr>
      <w:tr w:rsidR="00506B14" w:rsidTr="0085298F">
        <w:trPr>
          <w:trHeight w:val="23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08 4 02 99990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0,2</w:t>
            </w:r>
          </w:p>
        </w:tc>
      </w:tr>
      <w:tr w:rsidR="00506B14" w:rsidTr="00790696">
        <w:trPr>
          <w:trHeight w:val="23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Резервный фонд Администрации Верхнесеребряковского сельского поселения на финансовое </w:t>
            </w:r>
            <w:r>
              <w:lastRenderedPageBreak/>
              <w:t>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99 1 00 90200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30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02 4 01 26020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</w:tr>
      <w:tr w:rsidR="00506B14" w:rsidTr="00AE02AE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02 4 02 26040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1,0</w:t>
            </w:r>
          </w:p>
        </w:tc>
      </w:tr>
      <w:tr w:rsidR="00506B14" w:rsidTr="00790696">
        <w:trPr>
          <w:trHeight w:val="1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02 4 03 26060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1,5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07 4 03 26110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15,0</w:t>
            </w:r>
          </w:p>
        </w:tc>
      </w:tr>
      <w:tr w:rsidR="00506B14" w:rsidTr="0079069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10 4 02 26080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20,0</w:t>
            </w:r>
          </w:p>
        </w:tc>
      </w:tr>
      <w:tr w:rsidR="00506B14" w:rsidTr="0085298F">
        <w:trPr>
          <w:trHeight w:val="3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9B" w:rsidRDefault="00506B14" w:rsidP="0085298F">
            <w: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99 9 00 90110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8 8 0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436,6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1 2 0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185,6</w:t>
            </w:r>
          </w:p>
        </w:tc>
      </w:tr>
      <w:tr w:rsidR="00506B14" w:rsidTr="0079069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85298F">
            <w:r>
              <w:lastRenderedPageBreak/>
              <w:t xml:space="preserve">Расходы на мероприятия по обеспечению пожарной </w:t>
            </w:r>
            <w:r w:rsidR="0085298F">
              <w:t>б</w:t>
            </w:r>
            <w:r>
              <w:t xml:space="preserve">езопасности в </w:t>
            </w:r>
            <w:proofErr w:type="spellStart"/>
            <w:r>
              <w:t>Верхнесеребряковском</w:t>
            </w:r>
            <w:proofErr w:type="spellEnd"/>
            <w: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03 4 01 26050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5,0</w:t>
            </w:r>
          </w:p>
        </w:tc>
      </w:tr>
      <w:tr w:rsidR="00506B14" w:rsidTr="0079069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04 4 01 26140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617ABD" w:rsidP="00506B14">
            <w:pPr>
              <w:jc w:val="right"/>
            </w:pPr>
            <w:r>
              <w:t>35</w:t>
            </w:r>
            <w:r w:rsidR="00506B14"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85298F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Расходы в сфере земельных отношений и управления земельными участками (</w:t>
            </w:r>
            <w:r w:rsidRPr="0085298F">
              <w:t>Иные закупки товаров, работ и услуг для обеспечения государственных (муниципальных) нужд</w:t>
            </w:r>
            <w: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99 9 00 26280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AE9" w:rsidRDefault="00325AE9" w:rsidP="00325AE9">
            <w:pPr>
              <w:jc w:val="right"/>
            </w:pPr>
            <w: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Default="0085298F" w:rsidP="0085298F"/>
        </w:tc>
      </w:tr>
      <w:tr w:rsidR="00506B14" w:rsidTr="00EE2BC1">
        <w:trPr>
          <w:trHeight w:val="5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99 9 00 26280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4 1 0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85298F" w:rsidP="0085298F">
            <w:pPr>
              <w:jc w:val="right"/>
            </w:pPr>
            <w:r>
              <w:t>1</w:t>
            </w:r>
            <w:r w:rsidR="00506B14">
              <w:t>1</w:t>
            </w:r>
            <w:r>
              <w:t>1</w:t>
            </w:r>
            <w:r w:rsidR="00506B14"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617ABD">
            <w:pPr>
              <w:jc w:val="right"/>
            </w:pPr>
            <w:r>
              <w:t>4</w:t>
            </w:r>
            <w:r w:rsidR="00617ABD">
              <w:t>0</w:t>
            </w:r>
            <w: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 </w:t>
            </w:r>
          </w:p>
        </w:tc>
      </w:tr>
      <w:tr w:rsidR="00506B14" w:rsidTr="0079069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01 4 02 26090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2 4 0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325AE9" w:rsidP="00506B14">
            <w:pPr>
              <w:jc w:val="right"/>
            </w:pPr>
            <w:r>
              <w:t>321,2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150,0</w:t>
            </w:r>
          </w:p>
        </w:tc>
      </w:tr>
      <w:tr w:rsidR="00506B14" w:rsidTr="00790696">
        <w:trPr>
          <w:trHeight w:val="7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 xml:space="preserve">Расходы на обеспечение деятельности муниципальных учреждений Верхнесеребряковского сельского поселения (в части </w:t>
            </w:r>
            <w:r>
              <w:lastRenderedPageBreak/>
              <w:t>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05 4 01 00590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6 1 0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4 500,0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2 000,0</w:t>
            </w:r>
          </w:p>
        </w:tc>
      </w:tr>
      <w:tr w:rsidR="00506B14" w:rsidTr="0085298F">
        <w:trPr>
          <w:trHeight w:val="2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lastRenderedPageBreak/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07 4 04 13010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3 1 0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108,8</w:t>
            </w:r>
          </w:p>
        </w:tc>
      </w:tr>
      <w:tr w:rsidR="00506B14" w:rsidTr="00790696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9B" w:rsidRDefault="00506B14" w:rsidP="0085298F">
            <w: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08 4 04 86030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r>
              <w:t>5 4 0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jc w:val="right"/>
            </w:pPr>
            <w:r>
              <w:t>86,0</w:t>
            </w:r>
          </w:p>
        </w:tc>
      </w:tr>
      <w:tr w:rsidR="00506B14" w:rsidTr="00EE2BC1">
        <w:trPr>
          <w:trHeight w:val="4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Default="00506B14" w:rsidP="00506B1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506B14">
            <w:pPr>
              <w:jc w:val="right"/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12</w:t>
            </w:r>
            <w:r w:rsidR="00506B14" w:rsidRPr="00EE2BC1">
              <w:rPr>
                <w:b/>
                <w:bCs/>
                <w:sz w:val="21"/>
                <w:szCs w:val="21"/>
              </w:rPr>
              <w:t>496,6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506B14">
            <w:pPr>
              <w:jc w:val="right"/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10</w:t>
            </w:r>
            <w:r w:rsidR="00506B14" w:rsidRPr="00EE2BC1">
              <w:rPr>
                <w:b/>
                <w:bCs/>
                <w:sz w:val="21"/>
                <w:szCs w:val="21"/>
              </w:rPr>
              <w:t>542,3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14" w:rsidRPr="00EE2BC1" w:rsidRDefault="00EE2BC1" w:rsidP="00EE2BC1">
            <w:pPr>
              <w:rPr>
                <w:b/>
                <w:bCs/>
                <w:sz w:val="21"/>
                <w:szCs w:val="21"/>
              </w:rPr>
            </w:pPr>
            <w:r w:rsidRPr="00EE2BC1">
              <w:rPr>
                <w:b/>
                <w:bCs/>
                <w:sz w:val="21"/>
                <w:szCs w:val="21"/>
              </w:rPr>
              <w:t>8</w:t>
            </w:r>
            <w:r w:rsidR="00506B14" w:rsidRPr="00EE2BC1">
              <w:rPr>
                <w:b/>
                <w:bCs/>
                <w:sz w:val="21"/>
                <w:szCs w:val="21"/>
              </w:rPr>
              <w:t>731,0</w:t>
            </w:r>
            <w:r w:rsidRPr="00EE2BC1">
              <w:rPr>
                <w:b/>
                <w:bCs/>
                <w:sz w:val="21"/>
                <w:szCs w:val="21"/>
              </w:rPr>
              <w:t>»;</w:t>
            </w:r>
          </w:p>
        </w:tc>
      </w:tr>
    </w:tbl>
    <w:p w:rsidR="003E2B5C" w:rsidRDefault="003E2B5C">
      <w:pPr>
        <w:pStyle w:val="a7"/>
        <w:ind w:left="825" w:right="0" w:firstLine="0"/>
        <w:rPr>
          <w:sz w:val="24"/>
        </w:rPr>
      </w:pPr>
    </w:p>
    <w:p w:rsidR="003E2B5C" w:rsidRDefault="009B4733" w:rsidP="00325AE9">
      <w:pPr>
        <w:pStyle w:val="a7"/>
        <w:numPr>
          <w:ilvl w:val="0"/>
          <w:numId w:val="6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80549B" w:rsidRDefault="009B4733" w:rsidP="00EE2BC1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="00EE2BC1">
        <w:rPr>
          <w:sz w:val="24"/>
        </w:rPr>
        <w:t xml:space="preserve">    </w:t>
      </w:r>
      <w:r>
        <w:rPr>
          <w:sz w:val="24"/>
        </w:rPr>
        <w:t xml:space="preserve">                        </w:t>
      </w:r>
    </w:p>
    <w:p w:rsidR="0080549B" w:rsidRDefault="0080549B" w:rsidP="00EE2BC1">
      <w:pPr>
        <w:pStyle w:val="a7"/>
        <w:ind w:left="1545" w:right="-76" w:firstLine="0"/>
        <w:jc w:val="left"/>
        <w:rPr>
          <w:sz w:val="24"/>
        </w:rPr>
      </w:pPr>
    </w:p>
    <w:p w:rsidR="003E2B5C" w:rsidRDefault="0080549B" w:rsidP="00EE2BC1">
      <w:pPr>
        <w:pStyle w:val="a7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85298F">
        <w:rPr>
          <w:sz w:val="24"/>
        </w:rPr>
        <w:t xml:space="preserve"> </w:t>
      </w:r>
      <w:r>
        <w:rPr>
          <w:sz w:val="24"/>
        </w:rPr>
        <w:t xml:space="preserve">                                                  </w:t>
      </w:r>
      <w:r w:rsidR="009B4733">
        <w:rPr>
          <w:sz w:val="24"/>
        </w:rPr>
        <w:t xml:space="preserve"> «Приложение  6</w:t>
      </w:r>
    </w:p>
    <w:p w:rsidR="00463B94" w:rsidRDefault="009B4733" w:rsidP="00463B94">
      <w:pPr>
        <w:ind w:left="2062"/>
        <w:jc w:val="right"/>
      </w:pPr>
      <w:r>
        <w:t xml:space="preserve">                                                          </w:t>
      </w:r>
      <w:r w:rsidR="00463B94">
        <w:t xml:space="preserve">к решению № </w:t>
      </w:r>
      <w:r w:rsidR="00EE2BC1">
        <w:t>82</w:t>
      </w:r>
      <w:r w:rsidR="00463B94">
        <w:t xml:space="preserve"> от 2</w:t>
      </w:r>
      <w:r w:rsidR="00EE2BC1">
        <w:t>7</w:t>
      </w:r>
      <w:r w:rsidR="00463B94">
        <w:t>.12.202</w:t>
      </w:r>
      <w:r w:rsidR="00EE2BC1">
        <w:t>4</w:t>
      </w:r>
      <w:r w:rsidR="00463B94">
        <w:t xml:space="preserve"> Собрания депутатов</w:t>
      </w:r>
    </w:p>
    <w:p w:rsidR="00463B94" w:rsidRDefault="00463B94" w:rsidP="00463B94">
      <w:pPr>
        <w:ind w:left="2062"/>
        <w:jc w:val="right"/>
      </w:pPr>
      <w:r>
        <w:t xml:space="preserve">«О бюджете Верхнесеребряковского сельского </w:t>
      </w:r>
    </w:p>
    <w:p w:rsidR="00463B94" w:rsidRDefault="00463B94" w:rsidP="00463B94">
      <w:pPr>
        <w:ind w:left="2062"/>
        <w:jc w:val="right"/>
      </w:pPr>
      <w:r>
        <w:t xml:space="preserve">поселения Зимовниковского района </w:t>
      </w:r>
    </w:p>
    <w:p w:rsidR="00463B94" w:rsidRDefault="00463B94" w:rsidP="00463B94">
      <w:pPr>
        <w:ind w:left="2062"/>
        <w:jc w:val="center"/>
      </w:pPr>
      <w:r>
        <w:t xml:space="preserve">                                                       на 202</w:t>
      </w:r>
      <w:r w:rsidR="00EE2BC1">
        <w:t>5</w:t>
      </w:r>
      <w:r>
        <w:t xml:space="preserve"> год и на плановый период 202</w:t>
      </w:r>
      <w:r w:rsidR="00EE2BC1">
        <w:t>6</w:t>
      </w:r>
      <w:r>
        <w:t xml:space="preserve"> и 202</w:t>
      </w:r>
      <w:r w:rsidR="00EE2BC1">
        <w:t>7</w:t>
      </w:r>
      <w:r>
        <w:t xml:space="preserve"> годов»</w:t>
      </w:r>
    </w:p>
    <w:p w:rsidR="003E2B5C" w:rsidRDefault="003E2B5C" w:rsidP="00463B94">
      <w:pPr>
        <w:pStyle w:val="a7"/>
        <w:ind w:left="1545" w:right="66" w:firstLine="0"/>
        <w:jc w:val="right"/>
        <w:rPr>
          <w:sz w:val="24"/>
        </w:rPr>
      </w:pPr>
    </w:p>
    <w:p w:rsidR="003E2B5C" w:rsidRDefault="009B473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3E2B5C" w:rsidRDefault="009B4733">
      <w:pPr>
        <w:jc w:val="center"/>
        <w:rPr>
          <w:b/>
        </w:rPr>
      </w:pPr>
      <w:r>
        <w:rPr>
          <w:b/>
        </w:rPr>
        <w:t xml:space="preserve">(муниципальным программам </w:t>
      </w:r>
      <w:r w:rsidR="00326754">
        <w:rPr>
          <w:b/>
        </w:rPr>
        <w:t xml:space="preserve">Верхнесеребряковского сельского поселения </w:t>
      </w:r>
      <w:r>
        <w:rPr>
          <w:b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EE2BC1">
        <w:rPr>
          <w:b/>
        </w:rPr>
        <w:t>5</w:t>
      </w:r>
      <w:r>
        <w:rPr>
          <w:b/>
        </w:rPr>
        <w:t xml:space="preserve"> год и на плановый период 202</w:t>
      </w:r>
      <w:r w:rsidR="00EE2BC1">
        <w:rPr>
          <w:b/>
        </w:rPr>
        <w:t>6</w:t>
      </w:r>
      <w:r>
        <w:rPr>
          <w:b/>
        </w:rPr>
        <w:t xml:space="preserve"> и 202</w:t>
      </w:r>
      <w:r w:rsidR="00EE2BC1">
        <w:rPr>
          <w:b/>
        </w:rPr>
        <w:t>7</w:t>
      </w:r>
      <w:r>
        <w:rPr>
          <w:b/>
        </w:rPr>
        <w:t xml:space="preserve"> годов</w:t>
      </w:r>
    </w:p>
    <w:p w:rsidR="003E2B5C" w:rsidRDefault="009B4733">
      <w:pPr>
        <w:pStyle w:val="a7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</w:t>
      </w:r>
    </w:p>
    <w:tbl>
      <w:tblPr>
        <w:tblW w:w="11029" w:type="dxa"/>
        <w:tblLayout w:type="fixed"/>
        <w:tblLook w:val="04A0" w:firstRow="1" w:lastRow="0" w:firstColumn="1" w:lastColumn="0" w:noHBand="0" w:noVBand="1"/>
      </w:tblPr>
      <w:tblGrid>
        <w:gridCol w:w="4390"/>
        <w:gridCol w:w="1637"/>
        <w:gridCol w:w="772"/>
        <w:gridCol w:w="516"/>
        <w:gridCol w:w="550"/>
        <w:gridCol w:w="1061"/>
        <w:gridCol w:w="992"/>
        <w:gridCol w:w="1111"/>
      </w:tblGrid>
      <w:tr w:rsidR="003E2B5C" w:rsidTr="006D73A3">
        <w:trPr>
          <w:trHeight w:val="300"/>
          <w:tblHeader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9B4733" w:rsidP="00EE2B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</w:t>
            </w:r>
            <w:r w:rsidR="00EE2BC1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 xml:space="preserve"> год</w:t>
            </w:r>
          </w:p>
        </w:tc>
      </w:tr>
      <w:tr w:rsidR="003E2B5C" w:rsidTr="006D73A3">
        <w:trPr>
          <w:trHeight w:val="533"/>
          <w:tblHeader/>
        </w:trPr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B5C" w:rsidRDefault="003E2B5C"/>
        </w:tc>
      </w:tr>
      <w:tr w:rsidR="00EE2BC1" w:rsidTr="006D73A3">
        <w:trPr>
          <w:trHeight w:val="13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качественными жилищно-коммунальными услугами населения Верхнесеребряковского сельского поселения"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325AE9" w:rsidP="00617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617ABD">
              <w:rPr>
                <w:b/>
                <w:bCs/>
              </w:rPr>
              <w:t>1</w:t>
            </w:r>
            <w:r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EE2BC1" w:rsidTr="006D73A3">
        <w:trPr>
          <w:trHeight w:val="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«Благоустройство территории Верхнесеребряковского сельского </w:t>
            </w:r>
            <w:r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617A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5AE9">
              <w:rPr>
                <w:b/>
                <w:bCs/>
              </w:rPr>
              <w:t>1</w:t>
            </w:r>
            <w:r w:rsidR="00617ABD">
              <w:rPr>
                <w:b/>
                <w:bCs/>
              </w:rPr>
              <w:t>1</w:t>
            </w:r>
            <w:r w:rsidR="00325AE9">
              <w:rPr>
                <w:b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Расходы на организацию и содержание прочих объектов благоустройства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наведение санитарного порядка на общественных территориях Верхнесеребряковского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617ABD">
            <w:pPr>
              <w:jc w:val="right"/>
              <w:rPr>
                <w:bCs/>
              </w:rPr>
            </w:pPr>
            <w:r w:rsidRPr="00EE2BC1">
              <w:rPr>
                <w:bCs/>
              </w:rPr>
              <w:t>4</w:t>
            </w:r>
            <w:r w:rsidR="00617ABD">
              <w:rPr>
                <w:bCs/>
              </w:rPr>
              <w:t>0</w:t>
            </w:r>
            <w:r w:rsidRPr="00EE2BC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организацию и содержание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01 4 02 26090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325AE9" w:rsidP="00EE2BC1">
            <w:pPr>
              <w:jc w:val="right"/>
              <w:rPr>
                <w:bCs/>
              </w:rPr>
            </w:pPr>
            <w:r>
              <w:rPr>
                <w:bCs/>
              </w:rPr>
              <w:t>321,2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150,0</w:t>
            </w:r>
          </w:p>
        </w:tc>
      </w:tr>
      <w:tr w:rsidR="00EE2BC1" w:rsidTr="006D73A3">
        <w:trPr>
          <w:trHeight w:val="8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«Профилактика терроризма и экстремизма, гармонизация межнациональных отношений»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издание и распространение печатной продукции по вопросам противодействие экстремизму и терроризму (приобретение и распространение памяток и листовок)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02 4 01 26020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</w:tr>
      <w:tr w:rsidR="00EE2BC1" w:rsidTr="006D73A3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«Противодействие коррупции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издание и распространение печатной продукции по вопросам противодействия коррупции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02 4 02 26040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издание и распространение печатной продукции (изготовление листовок, буклетов), направленных на пропаганду антинаркотического мировоззрения.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02 4 03 26060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1,5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E2BC1" w:rsidTr="006D73A3">
        <w:trPr>
          <w:trHeight w:val="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мероприятия по обеспечению пожарной безопасности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03 4 01 26050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мероприятия по обеспечению пожарной безопасности в </w:t>
            </w:r>
            <w:proofErr w:type="spellStart"/>
            <w:r w:rsidRPr="00EE2BC1">
              <w:rPr>
                <w:bCs/>
              </w:rPr>
              <w:t>Верхнесеребряковском</w:t>
            </w:r>
            <w:proofErr w:type="spellEnd"/>
            <w:r w:rsidRPr="00EE2BC1">
              <w:rPr>
                <w:bCs/>
              </w:rPr>
              <w:t xml:space="preserve"> сельском поселении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03 4 01 26050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5,0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"Охрана окружающей среды и рациональное природопользование"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«Охрана окружающей среды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 xml:space="preserve">Расходы на мероприятия по обеспечению безопасности гидротехнических сооружений на территории Верхнесеребряковского сельского поселения. (Иные закупки </w:t>
            </w:r>
            <w:r w:rsidRPr="00EE2BC1">
              <w:rPr>
                <w:bCs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lastRenderedPageBreak/>
              <w:t>04 4 01 26140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Верхнесеребряковского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05 4 01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обеспечение деятельности муниципальных учреждений Верхнесеребряковского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05 4 01 00590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6 1 0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4 500,0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3 000,0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2 000,0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"Развитие муниципальной службы"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123,8</w:t>
            </w:r>
          </w:p>
        </w:tc>
      </w:tr>
      <w:tr w:rsidR="00EE2BC1" w:rsidTr="006D73A3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07 4 03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Официальная публикация нормативно-правовых актов Администрации Верхнесеребряковского сельского поселения в информационном бюллетене, являющейся официальным источником опубликования правовых актов Верхнесеребряковского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07 4 03 26110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«Социальная поддержка граждан»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07 4 04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108,8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по выплате ежемесячной доплаты к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образования. (Публичные нормативные социальные выплаты гражданам)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07 4 04 13010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3 1 0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108,8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Верхнесеребряковского сельского поселения "Управление муниципальными финансами и создание условий для эффективного </w:t>
            </w:r>
            <w:r>
              <w:rPr>
                <w:b/>
                <w:bCs/>
              </w:rPr>
              <w:lastRenderedPageBreak/>
              <w:t>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7 023,8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6 312,9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5 806,3</w:t>
            </w:r>
          </w:p>
        </w:tc>
      </w:tr>
      <w:tr w:rsidR="00EE2BC1" w:rsidTr="006D73A3">
        <w:trPr>
          <w:trHeight w:val="35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6 937,8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5 720,3</w:t>
            </w:r>
          </w:p>
        </w:tc>
      </w:tr>
      <w:tr w:rsidR="00EE2BC1" w:rsidTr="006D73A3">
        <w:trPr>
          <w:trHeight w:val="6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выплаты по оплате труда работников Администрации Верхнесеребряковского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08 4 02 00110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1 2 0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6 200,0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6 026,9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5 570,3</w:t>
            </w:r>
          </w:p>
        </w:tc>
      </w:tr>
      <w:tr w:rsidR="00EE2BC1" w:rsidTr="006D73A3">
        <w:trPr>
          <w:trHeight w:val="8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обеспечение функций Администрации Верхнесеребряковского сельского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08 4 02 00190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735,0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150,0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Финансовое обеспечение иных расходов местного бюджета Администрации Верхнесеребряковского сельского поселения, для отражения которых не предусмотрены обособленные направления расходов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08 4 02 99990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5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 «Организация и осуществление внутреннего муниципального финансового контроля, контроля за соблюдением законодательства Российской Федерации о контрактной системе в сфере закупок»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08 4 04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86,0</w:t>
            </w:r>
          </w:p>
        </w:tc>
      </w:tr>
      <w:tr w:rsidR="00EE2BC1" w:rsidTr="006D73A3">
        <w:trPr>
          <w:trHeight w:val="66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Межбюджетные трансферты передаваемые из бюджета поселения в бюджет муниципального района на осуществление муниципального финансового контроля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08 4 04 86030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5 4 0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86,0</w:t>
            </w:r>
          </w:p>
        </w:tc>
      </w:tr>
      <w:tr w:rsidR="00EE2BC1" w:rsidTr="006D73A3">
        <w:trPr>
          <w:trHeight w:val="10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Верхнесеребряковского сельского поселения "Экономическое развитие и инновационная экономика"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79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«Создание условий для развития субъектов малого и среднего предпринимательства в </w:t>
            </w:r>
            <w:proofErr w:type="spellStart"/>
            <w:r>
              <w:rPr>
                <w:b/>
                <w:bCs/>
              </w:rPr>
              <w:t>Верхнесеребряковском</w:t>
            </w:r>
            <w:proofErr w:type="spellEnd"/>
            <w:r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10 4 02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63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Расходы на издание и распространение печатной продукции по вопросам по вопросам развития малого и среднего предпринимательства.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10 4 02 26080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иных органов местного самоуправления Верхнесеребряковского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0A7E78" w:rsidP="000A7E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EE2BC1" w:rsidTr="006D73A3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Резервный фонд Администрации Верхнесеребряковского сельского поселения на финансовое обеспечение непредвиденных расходов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99 1 00 90200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8 7 0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4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0A7E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A7E78">
              <w:rPr>
                <w:b/>
                <w:bCs/>
              </w:rPr>
              <w:t>36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897,1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642,4</w:t>
            </w:r>
          </w:p>
        </w:tc>
      </w:tr>
      <w:tr w:rsidR="00EE2BC1" w:rsidTr="006D73A3">
        <w:trPr>
          <w:trHeight w:val="57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Проведение выборов в Собрание депутатов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434,0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9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Уплата членских взносов в Ассоциацию муниципальных образований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8 5 0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20,0</w:t>
            </w:r>
          </w:p>
        </w:tc>
      </w:tr>
      <w:tr w:rsidR="0085298F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в сфере земельных отношений и управления земельными участками (</w:t>
            </w:r>
            <w:r w:rsidRPr="0085298F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  <w:r w:rsidRPr="00EE2BC1">
              <w:rPr>
                <w:bCs/>
              </w:rPr>
              <w:t>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325AE9" w:rsidP="0085298F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right"/>
              <w:rPr>
                <w:bCs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8F" w:rsidRPr="00EE2BC1" w:rsidRDefault="0085298F" w:rsidP="0085298F">
            <w:pPr>
              <w:jc w:val="right"/>
              <w:rPr>
                <w:bCs/>
              </w:rPr>
            </w:pPr>
          </w:p>
        </w:tc>
      </w:tr>
      <w:tr w:rsidR="00EE2BC1" w:rsidTr="006D73A3">
        <w:trPr>
          <w:trHeight w:val="68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в сфере земельных отношений и управления земельными участками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99 9 00 26280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4 1 0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85298F" w:rsidP="00EE2BC1">
            <w:pPr>
              <w:jc w:val="right"/>
              <w:rPr>
                <w:bCs/>
              </w:rPr>
            </w:pPr>
            <w:r>
              <w:rPr>
                <w:bCs/>
              </w:rPr>
              <w:t>111</w:t>
            </w:r>
            <w:r w:rsidR="00EE2BC1" w:rsidRPr="00EE2BC1">
              <w:rPr>
                <w:bCs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</w:tr>
      <w:tr w:rsidR="00EE2BC1" w:rsidTr="006D73A3">
        <w:trPr>
          <w:trHeight w:val="66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lastRenderedPageBreak/>
              <w:t>Расходы местного бюджета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99 9 00 51180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1 2 0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164,3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179,3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185,6</w:t>
            </w:r>
          </w:p>
        </w:tc>
      </w:tr>
      <w:tr w:rsidR="00EE2B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99 9 00 72390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2 4 0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0,2</w:t>
            </w:r>
          </w:p>
        </w:tc>
      </w:tr>
      <w:tr w:rsidR="00EE2BC1" w:rsidTr="006D73A3">
        <w:trPr>
          <w:trHeight w:val="7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both"/>
              <w:rPr>
                <w:bCs/>
              </w:rPr>
            </w:pPr>
            <w:r w:rsidRPr="00EE2BC1">
              <w:rPr>
                <w:bCs/>
              </w:rPr>
              <w:t>Условно утвержденные расходы в рамках непрограммных расходов органа местного самоуправления Верхнесеребряковского сельского поселения по иным непрограммным мероприятиям в рамках непрограммного направления деятельности "Реализация функций иных органов местного самоуправления Верхнесеребряковского сельского поселения"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99 9 00 90110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8 8 0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center"/>
              <w:rPr>
                <w:bCs/>
              </w:rPr>
            </w:pPr>
            <w:r w:rsidRPr="00EE2BC1">
              <w:rPr>
                <w:bCs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263,6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Cs/>
              </w:rPr>
            </w:pPr>
            <w:r w:rsidRPr="00EE2BC1">
              <w:rPr>
                <w:bCs/>
              </w:rPr>
              <w:t>436,6</w:t>
            </w:r>
          </w:p>
        </w:tc>
      </w:tr>
      <w:tr w:rsidR="00EE2BC1" w:rsidTr="006D73A3">
        <w:trPr>
          <w:trHeight w:val="37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Default="00EE2BC1" w:rsidP="00EE2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jc w:val="right"/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12496,6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10542,3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BC1" w:rsidRPr="00EE2BC1" w:rsidRDefault="00EE2BC1" w:rsidP="00EE2BC1">
            <w:pPr>
              <w:rPr>
                <w:b/>
                <w:bCs/>
                <w:sz w:val="22"/>
                <w:szCs w:val="22"/>
              </w:rPr>
            </w:pPr>
            <w:r w:rsidRPr="00EE2BC1">
              <w:rPr>
                <w:b/>
                <w:bCs/>
                <w:sz w:val="22"/>
                <w:szCs w:val="22"/>
              </w:rPr>
              <w:t>8731,0</w:t>
            </w:r>
            <w:r w:rsidR="00325AE9">
              <w:rPr>
                <w:b/>
                <w:bCs/>
                <w:sz w:val="22"/>
                <w:szCs w:val="22"/>
              </w:rPr>
              <w:t>».</w:t>
            </w:r>
          </w:p>
        </w:tc>
      </w:tr>
    </w:tbl>
    <w:p w:rsidR="003E2B5C" w:rsidRDefault="003E2B5C"/>
    <w:p w:rsidR="00251C3F" w:rsidRPr="00B25879" w:rsidRDefault="007052B3" w:rsidP="007052B3">
      <w:pPr>
        <w:rPr>
          <w:b/>
        </w:rPr>
      </w:pPr>
      <w:r>
        <w:t xml:space="preserve"> </w:t>
      </w:r>
      <w:r w:rsidR="00251C3F" w:rsidRPr="00003E01">
        <w:t>2. Настоящее решение вступает в силу со дня его подписания.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69"/>
        <w:gridCol w:w="5628"/>
      </w:tblGrid>
      <w:tr w:rsidR="00251C3F" w:rsidRPr="00003E01" w:rsidTr="00251C3F">
        <w:trPr>
          <w:trHeight w:val="567"/>
        </w:trPr>
        <w:tc>
          <w:tcPr>
            <w:tcW w:w="2487" w:type="pct"/>
            <w:hideMark/>
          </w:tcPr>
          <w:p w:rsidR="00251C3F" w:rsidRPr="00003E01" w:rsidRDefault="00251C3F" w:rsidP="00251C3F">
            <w:pPr>
              <w:spacing w:line="240" w:lineRule="atLeast"/>
            </w:pPr>
            <w:r w:rsidRPr="00003E01">
              <w:t>Председатель Собрания депутатов - глава Верхнесеребряков</w:t>
            </w:r>
            <w:r>
              <w:t>ского сельского поселения</w:t>
            </w:r>
          </w:p>
        </w:tc>
        <w:tc>
          <w:tcPr>
            <w:tcW w:w="2513" w:type="pct"/>
          </w:tcPr>
          <w:p w:rsidR="00251C3F" w:rsidRPr="00003E01" w:rsidRDefault="00251C3F" w:rsidP="00251C3F">
            <w:pPr>
              <w:spacing w:line="240" w:lineRule="atLeast"/>
            </w:pPr>
          </w:p>
          <w:p w:rsidR="00251C3F" w:rsidRPr="00003E01" w:rsidRDefault="00251C3F" w:rsidP="00251C3F">
            <w:pPr>
              <w:spacing w:line="240" w:lineRule="atLeast"/>
              <w:ind w:left="318"/>
              <w:jc w:val="right"/>
            </w:pPr>
            <w:r w:rsidRPr="00003E01">
              <w:t>К.Ю. Кулишо</w:t>
            </w:r>
            <w:r>
              <w:t>в</w:t>
            </w:r>
          </w:p>
        </w:tc>
      </w:tr>
    </w:tbl>
    <w:p w:rsidR="00251C3F" w:rsidRDefault="00251C3F" w:rsidP="00251C3F"/>
    <w:p w:rsidR="00251C3F" w:rsidRPr="00003E01" w:rsidRDefault="00251C3F" w:rsidP="00251C3F">
      <w:r w:rsidRPr="00003E01">
        <w:t>сл. Верхнесеребряковка</w:t>
      </w:r>
    </w:p>
    <w:p w:rsidR="00251C3F" w:rsidRPr="00003E01" w:rsidRDefault="002D0078" w:rsidP="00251C3F">
      <w:pPr>
        <w:ind w:right="49"/>
      </w:pPr>
      <w:r>
        <w:t>09.04.</w:t>
      </w:r>
      <w:bookmarkStart w:id="2" w:name="_GoBack"/>
      <w:bookmarkEnd w:id="2"/>
      <w:r w:rsidR="00251C3F">
        <w:t>202</w:t>
      </w:r>
      <w:r w:rsidR="0080549B">
        <w:t>5</w:t>
      </w:r>
      <w:r w:rsidR="00251C3F">
        <w:t xml:space="preserve"> года</w:t>
      </w:r>
    </w:p>
    <w:p w:rsidR="00251C3F" w:rsidRPr="00003E01" w:rsidRDefault="00251C3F" w:rsidP="00251C3F">
      <w:pPr>
        <w:ind w:right="49"/>
      </w:pPr>
      <w:r w:rsidRPr="00003E01">
        <w:t>№</w:t>
      </w:r>
      <w:r w:rsidR="002D0078">
        <w:t>86</w:t>
      </w:r>
    </w:p>
    <w:sectPr w:rsidR="00251C3F" w:rsidRPr="00003E01" w:rsidSect="0080549B">
      <w:footerReference w:type="default" r:id="rId9"/>
      <w:type w:val="continuous"/>
      <w:pgSz w:w="11906" w:h="16838"/>
      <w:pgMar w:top="737" w:right="386" w:bottom="737" w:left="53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58" w:rsidRDefault="00724E58">
      <w:r>
        <w:separator/>
      </w:r>
    </w:p>
  </w:endnote>
  <w:endnote w:type="continuationSeparator" w:id="0">
    <w:p w:rsidR="00724E58" w:rsidRDefault="0072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BD" w:rsidRDefault="00617ABD">
    <w:pPr>
      <w:framePr w:wrap="around" w:vAnchor="text" w:hAnchor="margin" w:xAlign="center" w:y="1"/>
    </w:pPr>
    <w:r>
      <w:rPr>
        <w:rStyle w:val="29"/>
      </w:rPr>
      <w:fldChar w:fldCharType="begin"/>
    </w:r>
    <w:r>
      <w:rPr>
        <w:rStyle w:val="29"/>
      </w:rPr>
      <w:instrText xml:space="preserve">PAGE </w:instrText>
    </w:r>
    <w:r>
      <w:rPr>
        <w:rStyle w:val="29"/>
      </w:rPr>
      <w:fldChar w:fldCharType="separate"/>
    </w:r>
    <w:r w:rsidR="002D0078">
      <w:rPr>
        <w:rStyle w:val="29"/>
        <w:noProof/>
      </w:rPr>
      <w:t>2</w:t>
    </w:r>
    <w:r>
      <w:rPr>
        <w:rStyle w:val="29"/>
      </w:rPr>
      <w:fldChar w:fldCharType="end"/>
    </w:r>
  </w:p>
  <w:p w:rsidR="00617ABD" w:rsidRDefault="00617A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58" w:rsidRDefault="00724E58">
      <w:r>
        <w:separator/>
      </w:r>
    </w:p>
  </w:footnote>
  <w:footnote w:type="continuationSeparator" w:id="0">
    <w:p w:rsidR="00724E58" w:rsidRDefault="0072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ED9"/>
    <w:multiLevelType w:val="hybridMultilevel"/>
    <w:tmpl w:val="236A06DC"/>
    <w:lvl w:ilvl="0" w:tplc="E72E701A">
      <w:start w:val="5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52E2789"/>
    <w:multiLevelType w:val="hybridMultilevel"/>
    <w:tmpl w:val="1158ABF0"/>
    <w:lvl w:ilvl="0" w:tplc="2E38A2A4">
      <w:start w:val="3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C100F92"/>
    <w:multiLevelType w:val="hybridMultilevel"/>
    <w:tmpl w:val="42BA690C"/>
    <w:lvl w:ilvl="0" w:tplc="DE283B02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33F5010F"/>
    <w:multiLevelType w:val="multilevel"/>
    <w:tmpl w:val="BB66DF64"/>
    <w:lvl w:ilvl="0">
      <w:start w:val="5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558C2760"/>
    <w:multiLevelType w:val="multilevel"/>
    <w:tmpl w:val="8D8A5E26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5">
    <w:nsid w:val="68165505"/>
    <w:multiLevelType w:val="multilevel"/>
    <w:tmpl w:val="C05ADA9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5C"/>
    <w:rsid w:val="00010091"/>
    <w:rsid w:val="00037737"/>
    <w:rsid w:val="00043A22"/>
    <w:rsid w:val="000A7E78"/>
    <w:rsid w:val="000E61E8"/>
    <w:rsid w:val="000F0DED"/>
    <w:rsid w:val="00177233"/>
    <w:rsid w:val="001808E9"/>
    <w:rsid w:val="001C567C"/>
    <w:rsid w:val="00251C3F"/>
    <w:rsid w:val="0025268C"/>
    <w:rsid w:val="00262A9D"/>
    <w:rsid w:val="002874B3"/>
    <w:rsid w:val="002A234E"/>
    <w:rsid w:val="002D0078"/>
    <w:rsid w:val="00303A0B"/>
    <w:rsid w:val="00325AE9"/>
    <w:rsid w:val="00326754"/>
    <w:rsid w:val="00351D2E"/>
    <w:rsid w:val="003C5B27"/>
    <w:rsid w:val="003E2B5C"/>
    <w:rsid w:val="00404EA1"/>
    <w:rsid w:val="00463B94"/>
    <w:rsid w:val="004A6C7E"/>
    <w:rsid w:val="004C0807"/>
    <w:rsid w:val="00506B14"/>
    <w:rsid w:val="005231CF"/>
    <w:rsid w:val="005664B0"/>
    <w:rsid w:val="00611692"/>
    <w:rsid w:val="00617ABD"/>
    <w:rsid w:val="00625CD3"/>
    <w:rsid w:val="00683AAC"/>
    <w:rsid w:val="006D73A3"/>
    <w:rsid w:val="007052B3"/>
    <w:rsid w:val="00713696"/>
    <w:rsid w:val="00724E58"/>
    <w:rsid w:val="00790696"/>
    <w:rsid w:val="007D0241"/>
    <w:rsid w:val="007F275A"/>
    <w:rsid w:val="0080549B"/>
    <w:rsid w:val="0085298F"/>
    <w:rsid w:val="008A3245"/>
    <w:rsid w:val="008C4A55"/>
    <w:rsid w:val="009353C0"/>
    <w:rsid w:val="009445F9"/>
    <w:rsid w:val="009B4733"/>
    <w:rsid w:val="00A40DA7"/>
    <w:rsid w:val="00AB4D69"/>
    <w:rsid w:val="00AE02AE"/>
    <w:rsid w:val="00B35C37"/>
    <w:rsid w:val="00B45B1F"/>
    <w:rsid w:val="00B61A33"/>
    <w:rsid w:val="00BA01D4"/>
    <w:rsid w:val="00BB7117"/>
    <w:rsid w:val="00BC6479"/>
    <w:rsid w:val="00C2775C"/>
    <w:rsid w:val="00C61F16"/>
    <w:rsid w:val="00D00C73"/>
    <w:rsid w:val="00D672AD"/>
    <w:rsid w:val="00D87A8A"/>
    <w:rsid w:val="00DC15A6"/>
    <w:rsid w:val="00DC4280"/>
    <w:rsid w:val="00E063F2"/>
    <w:rsid w:val="00EE2BC1"/>
    <w:rsid w:val="00F029E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4">
    <w:name w:val="Знак Знак Знак1 Знак"/>
    <w:basedOn w:val="a"/>
    <w:link w:val="15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Pr>
      <w:rFonts w:ascii="Tahoma" w:hAnsi="Tahoma"/>
      <w:sz w:val="20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Основной шрифт абзаца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6">
    <w:name w:val="Просмотренная гиперссылка1"/>
    <w:link w:val="17"/>
    <w:rPr>
      <w:color w:val="800080"/>
      <w:u w:val="single"/>
    </w:rPr>
  </w:style>
  <w:style w:type="character" w:customStyle="1" w:styleId="17">
    <w:name w:val="Просмотренная гиперссылка1"/>
    <w:link w:val="16"/>
    <w:rPr>
      <w:color w:val="800080"/>
      <w:u w:val="single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a5">
    <w:name w:val="Знак"/>
    <w:basedOn w:val="a"/>
    <w:next w:val="a"/>
    <w:link w:val="a6"/>
    <w:pPr>
      <w:spacing w:after="160" w:line="240" w:lineRule="exact"/>
    </w:pPr>
    <w:rPr>
      <w:rFonts w:ascii="Arial" w:hAnsi="Arial"/>
      <w:sz w:val="20"/>
    </w:rPr>
  </w:style>
  <w:style w:type="character" w:customStyle="1" w:styleId="a6">
    <w:name w:val="Знак"/>
    <w:basedOn w:val="1"/>
    <w:link w:val="a5"/>
    <w:rPr>
      <w:rFonts w:ascii="Arial" w:hAnsi="Arial"/>
      <w:sz w:val="20"/>
    </w:rPr>
  </w:style>
  <w:style w:type="paragraph" w:styleId="28">
    <w:name w:val="Body Text 2"/>
    <w:basedOn w:val="a"/>
    <w:link w:val="29"/>
    <w:rPr>
      <w:sz w:val="28"/>
    </w:rPr>
  </w:style>
  <w:style w:type="character" w:customStyle="1" w:styleId="29">
    <w:name w:val="Основной текст 2 Знак"/>
    <w:basedOn w:val="1"/>
    <w:link w:val="28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styleId="a7">
    <w:name w:val="Block Text"/>
    <w:basedOn w:val="a"/>
    <w:link w:val="a8"/>
    <w:pPr>
      <w:ind w:left="567" w:right="-1333" w:firstLine="851"/>
      <w:jc w:val="both"/>
    </w:pPr>
    <w:rPr>
      <w:sz w:val="28"/>
    </w:rPr>
  </w:style>
  <w:style w:type="character" w:customStyle="1" w:styleId="a8">
    <w:name w:val="Цитата Знак"/>
    <w:basedOn w:val="1"/>
    <w:link w:val="a7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4">
    <w:name w:val="Номер страницы1"/>
    <w:basedOn w:val="1f5"/>
    <w:link w:val="1f6"/>
  </w:style>
  <w:style w:type="character" w:customStyle="1" w:styleId="1f6">
    <w:name w:val="Номер страницы1"/>
    <w:basedOn w:val="1f7"/>
    <w:link w:val="1f4"/>
  </w:style>
  <w:style w:type="paragraph" w:customStyle="1" w:styleId="1f5">
    <w:name w:val="Основной шрифт абзаца1"/>
    <w:link w:val="1f7"/>
  </w:style>
  <w:style w:type="character" w:customStyle="1" w:styleId="1f7">
    <w:name w:val="Основной шрифт абзаца1"/>
    <w:link w:val="1f5"/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8">
    <w:name w:val="Обычный1"/>
    <w:link w:val="1f9"/>
    <w:rPr>
      <w:sz w:val="24"/>
    </w:rPr>
  </w:style>
  <w:style w:type="character" w:customStyle="1" w:styleId="1f9">
    <w:name w:val="Обычный1"/>
    <w:link w:val="1f8"/>
    <w:rPr>
      <w:sz w:val="24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0D8D7-1990-42E2-A8B8-8F8F0E81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2025-04-08T12:48:00Z</dcterms:created>
  <dcterms:modified xsi:type="dcterms:W3CDTF">2025-04-08T12:48:00Z</dcterms:modified>
</cp:coreProperties>
</file>