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643920">
        <w:rPr>
          <w:b/>
          <w:bCs/>
          <w:sz w:val="28"/>
          <w:szCs w:val="28"/>
          <w:lang w:eastAsia="ar-SA"/>
        </w:rPr>
        <w:t>РОССИЙСКАЯ  ФЕДЕРАЦИЯ</w:t>
      </w: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643920">
        <w:rPr>
          <w:b/>
          <w:bCs/>
          <w:sz w:val="28"/>
          <w:szCs w:val="28"/>
          <w:lang w:eastAsia="ar-SA"/>
        </w:rPr>
        <w:t>РОСТОВСКАЯ ОБЛАСТЬ</w:t>
      </w: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643920">
        <w:rPr>
          <w:b/>
          <w:bCs/>
          <w:sz w:val="28"/>
          <w:szCs w:val="28"/>
          <w:lang w:eastAsia="ar-SA"/>
        </w:rPr>
        <w:t>ЗИМОВНИКОВСКИЙ РАЙОН</w:t>
      </w: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643920">
        <w:rPr>
          <w:b/>
          <w:bCs/>
          <w:sz w:val="28"/>
          <w:szCs w:val="28"/>
          <w:lang w:eastAsia="ar-SA"/>
        </w:rPr>
        <w:t>АДМИНИСТРАЦИЯ</w:t>
      </w: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643920">
        <w:rPr>
          <w:b/>
          <w:bCs/>
          <w:sz w:val="28"/>
          <w:szCs w:val="28"/>
          <w:lang w:eastAsia="ar-SA"/>
        </w:rPr>
        <w:t>ВЕРХНЕСЕРЕБРЯКОВСКОГО</w:t>
      </w: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643920">
        <w:rPr>
          <w:b/>
          <w:bCs/>
          <w:sz w:val="28"/>
          <w:szCs w:val="28"/>
          <w:lang w:eastAsia="ar-SA"/>
        </w:rPr>
        <w:t>СЕЛЬСКОГО  ПОСЕЛЕНИЯ</w:t>
      </w: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643920">
        <w:rPr>
          <w:b/>
          <w:bCs/>
          <w:sz w:val="28"/>
          <w:szCs w:val="28"/>
          <w:lang w:eastAsia="ar-SA"/>
        </w:rPr>
        <w:t>РАСПОРЯЖЕНИЕ</w:t>
      </w: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643920">
        <w:rPr>
          <w:b/>
          <w:bCs/>
          <w:sz w:val="28"/>
          <w:szCs w:val="28"/>
          <w:lang w:eastAsia="ar-SA"/>
        </w:rPr>
        <w:t>№ __    ПРОЕКТ</w:t>
      </w: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textAlignment w:val="baseline"/>
        <w:rPr>
          <w:b/>
          <w:bCs/>
          <w:sz w:val="28"/>
          <w:szCs w:val="28"/>
          <w:lang w:eastAsia="ar-SA"/>
        </w:rPr>
      </w:pPr>
      <w:r w:rsidRPr="00643920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643920">
        <w:rPr>
          <w:sz w:val="28"/>
          <w:szCs w:val="28"/>
        </w:rPr>
        <w:t xml:space="preserve"> » </w:t>
      </w:r>
      <w:r>
        <w:rPr>
          <w:sz w:val="28"/>
          <w:szCs w:val="28"/>
        </w:rPr>
        <w:t>_______</w:t>
      </w:r>
      <w:r w:rsidRPr="00643920">
        <w:rPr>
          <w:sz w:val="28"/>
          <w:szCs w:val="28"/>
        </w:rPr>
        <w:t xml:space="preserve"> 2025 года                                                     </w:t>
      </w:r>
      <w:r w:rsidRPr="00643920">
        <w:rPr>
          <w:bCs/>
          <w:sz w:val="28"/>
          <w:szCs w:val="28"/>
          <w:lang w:eastAsia="ar-SA"/>
        </w:rPr>
        <w:t>сл. Верхнесеребряковка</w:t>
      </w:r>
    </w:p>
    <w:p w:rsidR="00471CBB" w:rsidRDefault="00471CBB" w:rsidP="00471CBB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069"/>
      </w:tblGrid>
      <w:tr w:rsidR="00471CBB" w:rsidTr="00CF4A4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71CBB" w:rsidRDefault="00F82C9C" w:rsidP="0090487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82C9C">
              <w:rPr>
                <w:rFonts w:eastAsia="Calibri"/>
                <w:bCs/>
                <w:kern w:val="2"/>
                <w:sz w:val="28"/>
                <w:szCs w:val="28"/>
                <w:lang w:eastAsia="en-US" w:bidi="ru-RU"/>
              </w:rPr>
              <w:t>О закреплении обязанности по осуществлению контроля за исполнением обязательств, предусмотренных соглашениями о предоставлении дотаций, заключенными с министерством финансов Ростовской области и Финансовым отделом Администрации Зимовниковского района на 2025 год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71CBB" w:rsidRDefault="00471CBB" w:rsidP="00CF4A4B">
            <w:pPr>
              <w:rPr>
                <w:sz w:val="28"/>
              </w:rPr>
            </w:pPr>
          </w:p>
        </w:tc>
      </w:tr>
    </w:tbl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82C9C" w:rsidRPr="00DF7839" w:rsidRDefault="00F82C9C" w:rsidP="00F82C9C">
      <w:pPr>
        <w:ind w:firstLine="709"/>
        <w:jc w:val="both"/>
        <w:rPr>
          <w:sz w:val="28"/>
        </w:rPr>
      </w:pPr>
      <w:r w:rsidRPr="00DF7839">
        <w:rPr>
          <w:sz w:val="28"/>
        </w:rPr>
        <w:t>В целях исполнения постановления Правительства Ростовской области от 22.01.2020 № 38 «О соглашениях, которые предусматривают меры по социально-экономическому развитию и оздоровлению муниципальных финансов муниципального района (городского округа), поселения в Ростовской области», а также во исполнение Соглашения</w:t>
      </w:r>
      <w:r>
        <w:rPr>
          <w:sz w:val="28"/>
        </w:rPr>
        <w:t>ми</w:t>
      </w:r>
      <w:r w:rsidRPr="00DF7839">
        <w:rPr>
          <w:sz w:val="28"/>
        </w:rPr>
        <w:t xml:space="preserve"> о мерах по социально-экономическому развитию и оздоровлению муниципальных финансов </w:t>
      </w:r>
      <w:r>
        <w:rPr>
          <w:sz w:val="28"/>
        </w:rPr>
        <w:t>Верхнесеребряковского</w:t>
      </w:r>
      <w:r w:rsidRPr="00DF7839">
        <w:rPr>
          <w:sz w:val="28"/>
        </w:rPr>
        <w:t xml:space="preserve"> </w:t>
      </w:r>
      <w:r>
        <w:rPr>
          <w:sz w:val="28"/>
        </w:rPr>
        <w:t xml:space="preserve">сельского поселения Зимовниковского </w:t>
      </w:r>
      <w:r w:rsidRPr="00DF7839">
        <w:rPr>
          <w:sz w:val="28"/>
        </w:rPr>
        <w:t xml:space="preserve">района от 28.12.2024 № </w:t>
      </w: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 xml:space="preserve"> и от 28.12.2024 №</w:t>
      </w:r>
      <w:r>
        <w:rPr>
          <w:sz w:val="28"/>
        </w:rPr>
        <w:t>1</w:t>
      </w:r>
      <w:r>
        <w:rPr>
          <w:sz w:val="28"/>
        </w:rPr>
        <w:t>,</w:t>
      </w:r>
      <w:r w:rsidRPr="00DF7839">
        <w:rPr>
          <w:sz w:val="28"/>
        </w:rPr>
        <w:t xml:space="preserve"> Соглашения о предоставлении дотации для частичной компенсации дополнительных расходов на повышение оплаты труда </w:t>
      </w:r>
      <w:r>
        <w:rPr>
          <w:sz w:val="28"/>
        </w:rPr>
        <w:t xml:space="preserve">Верхнесеребряковского сельского поселения </w:t>
      </w:r>
      <w:r w:rsidRPr="00DF7839">
        <w:rPr>
          <w:sz w:val="28"/>
        </w:rPr>
        <w:t>Зимовниковского района от 28.12.2024 № 13</w:t>
      </w:r>
      <w:r>
        <w:rPr>
          <w:sz w:val="28"/>
        </w:rPr>
        <w:t>/</w:t>
      </w:r>
      <w:r>
        <w:rPr>
          <w:sz w:val="28"/>
        </w:rPr>
        <w:t>1</w:t>
      </w:r>
      <w:r w:rsidRPr="00DF7839">
        <w:rPr>
          <w:sz w:val="28"/>
        </w:rPr>
        <w:t>зп (далее также - Соглашения):</w:t>
      </w:r>
    </w:p>
    <w:p w:rsidR="00F82C9C" w:rsidRPr="00DF7839" w:rsidRDefault="00F82C9C" w:rsidP="00F82C9C">
      <w:pPr>
        <w:ind w:firstLine="709"/>
        <w:jc w:val="both"/>
        <w:rPr>
          <w:sz w:val="28"/>
        </w:rPr>
      </w:pPr>
    </w:p>
    <w:p w:rsidR="00F82C9C" w:rsidRDefault="00F82C9C" w:rsidP="00F82C9C">
      <w:pPr>
        <w:ind w:firstLine="709"/>
        <w:jc w:val="both"/>
        <w:rPr>
          <w:sz w:val="28"/>
        </w:rPr>
      </w:pPr>
      <w:r w:rsidRPr="00DF7839">
        <w:rPr>
          <w:sz w:val="28"/>
        </w:rPr>
        <w:t xml:space="preserve">1. Закрепить за </w:t>
      </w:r>
      <w:r>
        <w:rPr>
          <w:sz w:val="28"/>
        </w:rPr>
        <w:t>должностными лицами</w:t>
      </w:r>
      <w:r w:rsidRPr="00DF7839">
        <w:rPr>
          <w:sz w:val="28"/>
        </w:rPr>
        <w:t xml:space="preserve"> Администрации </w:t>
      </w:r>
      <w:r>
        <w:rPr>
          <w:sz w:val="28"/>
        </w:rPr>
        <w:t>Верхнесеребряковского</w:t>
      </w:r>
      <w:r w:rsidRPr="00DF7839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Pr="00DF7839">
        <w:rPr>
          <w:sz w:val="28"/>
        </w:rPr>
        <w:t xml:space="preserve">, обязанность по осуществлению контроля за исполнением обязательств </w:t>
      </w:r>
      <w:r>
        <w:rPr>
          <w:sz w:val="28"/>
        </w:rPr>
        <w:t>Верхнесеребряковского</w:t>
      </w:r>
      <w:r w:rsidRPr="00DF7839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Pr="00DF7839">
        <w:rPr>
          <w:sz w:val="28"/>
        </w:rPr>
        <w:t>, предусмотренных соглашени</w:t>
      </w:r>
      <w:r>
        <w:rPr>
          <w:sz w:val="28"/>
        </w:rPr>
        <w:t>ем</w:t>
      </w:r>
      <w:r w:rsidRPr="00DF7839">
        <w:rPr>
          <w:sz w:val="28"/>
        </w:rPr>
        <w:t xml:space="preserve"> о предоставлении дотаций, заключенным с министерством финансов Ростовской области на 2025 год, согласно приложению </w:t>
      </w:r>
      <w:r>
        <w:rPr>
          <w:sz w:val="28"/>
        </w:rPr>
        <w:t xml:space="preserve">1 </w:t>
      </w:r>
      <w:r w:rsidRPr="00DF7839">
        <w:rPr>
          <w:sz w:val="28"/>
        </w:rPr>
        <w:t>к настоящему распоряжению.</w:t>
      </w:r>
    </w:p>
    <w:p w:rsidR="00F82C9C" w:rsidRDefault="00F82C9C" w:rsidP="00F82C9C">
      <w:pPr>
        <w:ind w:firstLine="709"/>
        <w:jc w:val="both"/>
        <w:rPr>
          <w:sz w:val="28"/>
        </w:rPr>
      </w:pPr>
      <w:r w:rsidRPr="00DF7839">
        <w:rPr>
          <w:sz w:val="28"/>
        </w:rPr>
        <w:t xml:space="preserve">2. Закрепить за </w:t>
      </w:r>
      <w:r>
        <w:rPr>
          <w:sz w:val="28"/>
        </w:rPr>
        <w:t>должностными лицами</w:t>
      </w:r>
      <w:r w:rsidRPr="00DF7839">
        <w:rPr>
          <w:sz w:val="28"/>
        </w:rPr>
        <w:t xml:space="preserve"> Администрации </w:t>
      </w:r>
      <w:r>
        <w:rPr>
          <w:sz w:val="28"/>
        </w:rPr>
        <w:t>Верхнесеребряковского</w:t>
      </w:r>
      <w:r w:rsidRPr="00DF7839">
        <w:rPr>
          <w:sz w:val="28"/>
        </w:rPr>
        <w:t xml:space="preserve"> района, обязанность по осуществлению контроля за исполнением обязательств </w:t>
      </w:r>
      <w:r>
        <w:rPr>
          <w:sz w:val="28"/>
        </w:rPr>
        <w:t>Верхнесеребряковского</w:t>
      </w:r>
      <w:r w:rsidRPr="00DF7839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Pr="00DF7839">
        <w:rPr>
          <w:sz w:val="28"/>
        </w:rPr>
        <w:t xml:space="preserve">, предусмотренных соглашениями о предоставлении дотаций, заключенными с </w:t>
      </w:r>
      <w:r>
        <w:rPr>
          <w:sz w:val="28"/>
        </w:rPr>
        <w:lastRenderedPageBreak/>
        <w:t>финансовым отделом Администрации Зимовниковского района</w:t>
      </w:r>
      <w:r w:rsidRPr="00DF7839">
        <w:rPr>
          <w:sz w:val="28"/>
        </w:rPr>
        <w:t xml:space="preserve"> на 2025 год, согласно приложению</w:t>
      </w:r>
      <w:r>
        <w:rPr>
          <w:sz w:val="28"/>
        </w:rPr>
        <w:t xml:space="preserve"> 2</w:t>
      </w:r>
      <w:r w:rsidRPr="00DF7839">
        <w:rPr>
          <w:sz w:val="28"/>
        </w:rPr>
        <w:t xml:space="preserve"> к настоящему распоряжению.</w:t>
      </w:r>
    </w:p>
    <w:p w:rsidR="00F82C9C" w:rsidRPr="00DF7839" w:rsidRDefault="00F82C9C" w:rsidP="00F82C9C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DF7839">
        <w:rPr>
          <w:sz w:val="28"/>
        </w:rPr>
        <w:t xml:space="preserve">Установить, что в случае неисполнения обязательств по Соглашениям применяются меры дисциплинарной ответственности к должностным лицам Администрации </w:t>
      </w:r>
      <w:r>
        <w:rPr>
          <w:sz w:val="28"/>
        </w:rPr>
        <w:t>Верхнесеребряковского</w:t>
      </w:r>
      <w:r w:rsidRPr="00DF7839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Pr="00DF7839">
        <w:rPr>
          <w:sz w:val="28"/>
        </w:rPr>
        <w:t>, за которыми закреплена обязанность по осуществлению контроля за исполнением обязательств, предусмотренных Соглашениями и чьи действия (бездействие) привели к нарушению обязательств, в соответствии с законодательством Ростовской области.</w:t>
      </w:r>
    </w:p>
    <w:p w:rsidR="00F82C9C" w:rsidRPr="00DF7839" w:rsidRDefault="00F82C9C" w:rsidP="00F82C9C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DF7839">
        <w:rPr>
          <w:sz w:val="28"/>
        </w:rPr>
        <w:t xml:space="preserve">. Контроль за исполнением настоящего распоряжения </w:t>
      </w:r>
      <w:r>
        <w:rPr>
          <w:sz w:val="28"/>
        </w:rPr>
        <w:t>оставляю за собой.</w:t>
      </w:r>
    </w:p>
    <w:p w:rsidR="00F82C9C" w:rsidRPr="00DF7839" w:rsidRDefault="00F82C9C" w:rsidP="00F82C9C">
      <w:pPr>
        <w:spacing w:line="216" w:lineRule="auto"/>
        <w:ind w:firstLine="708"/>
        <w:jc w:val="both"/>
        <w:rPr>
          <w:sz w:val="28"/>
        </w:rPr>
      </w:pPr>
    </w:p>
    <w:p w:rsidR="00F82C9C" w:rsidRPr="00DF7839" w:rsidRDefault="00F82C9C" w:rsidP="00F82C9C">
      <w:pPr>
        <w:spacing w:line="216" w:lineRule="auto"/>
        <w:ind w:firstLine="708"/>
        <w:jc w:val="both"/>
        <w:rPr>
          <w:sz w:val="28"/>
        </w:rPr>
      </w:pPr>
    </w:p>
    <w:p w:rsidR="00F82C9C" w:rsidRPr="00DF7839" w:rsidRDefault="00F82C9C" w:rsidP="00F82C9C">
      <w:pPr>
        <w:spacing w:line="216" w:lineRule="auto"/>
        <w:ind w:firstLine="708"/>
        <w:jc w:val="both"/>
        <w:rPr>
          <w:sz w:val="28"/>
        </w:rPr>
      </w:pPr>
    </w:p>
    <w:p w:rsidR="00F82C9C" w:rsidRPr="00C34FBB" w:rsidRDefault="00F82C9C" w:rsidP="00F82C9C">
      <w:pPr>
        <w:spacing w:line="216" w:lineRule="auto"/>
        <w:jc w:val="both"/>
        <w:rPr>
          <w:sz w:val="28"/>
        </w:rPr>
      </w:pPr>
      <w:r w:rsidRPr="00C34FBB">
        <w:rPr>
          <w:sz w:val="28"/>
        </w:rPr>
        <w:t xml:space="preserve">Глава Администрации </w:t>
      </w:r>
    </w:p>
    <w:p w:rsidR="00F82C9C" w:rsidRDefault="00F82C9C" w:rsidP="00F82C9C">
      <w:pPr>
        <w:spacing w:line="216" w:lineRule="auto"/>
        <w:jc w:val="both"/>
        <w:rPr>
          <w:sz w:val="28"/>
        </w:rPr>
      </w:pPr>
      <w:r>
        <w:rPr>
          <w:sz w:val="28"/>
        </w:rPr>
        <w:t>Верхнесеребряковского</w:t>
      </w:r>
    </w:p>
    <w:p w:rsidR="00F82C9C" w:rsidRPr="00DF7839" w:rsidRDefault="00F82C9C" w:rsidP="00F82C9C">
      <w:pPr>
        <w:spacing w:line="216" w:lineRule="auto"/>
        <w:jc w:val="both"/>
        <w:rPr>
          <w:sz w:val="28"/>
        </w:rPr>
      </w:pPr>
      <w:r w:rsidRPr="00C34FBB">
        <w:rPr>
          <w:sz w:val="28"/>
        </w:rPr>
        <w:t xml:space="preserve">сельского поселения                      </w:t>
      </w:r>
      <w:r>
        <w:rPr>
          <w:sz w:val="28"/>
        </w:rPr>
        <w:t xml:space="preserve">                              </w:t>
      </w:r>
      <w:r w:rsidRPr="00C34FBB">
        <w:rPr>
          <w:sz w:val="28"/>
        </w:rPr>
        <w:t xml:space="preserve">                 </w:t>
      </w:r>
      <w:r>
        <w:rPr>
          <w:sz w:val="28"/>
        </w:rPr>
        <w:t>М.Ю. Кодочигова</w:t>
      </w:r>
    </w:p>
    <w:p w:rsidR="00F82C9C" w:rsidRDefault="00F82C9C" w:rsidP="00F82C9C">
      <w:pPr>
        <w:spacing w:line="216" w:lineRule="auto"/>
        <w:jc w:val="both"/>
        <w:rPr>
          <w:sz w:val="28"/>
        </w:rPr>
      </w:pPr>
    </w:p>
    <w:p w:rsidR="00F82C9C" w:rsidRPr="00DF7839" w:rsidRDefault="00F82C9C" w:rsidP="00F82C9C">
      <w:pPr>
        <w:spacing w:line="216" w:lineRule="auto"/>
        <w:jc w:val="both"/>
      </w:pPr>
      <w:r w:rsidRPr="00DF7839">
        <w:t>Распоряжение вносит:</w:t>
      </w:r>
    </w:p>
    <w:p w:rsidR="00F82C9C" w:rsidRPr="00DF7839" w:rsidRDefault="00F82C9C" w:rsidP="00F82C9C">
      <w:pPr>
        <w:spacing w:line="216" w:lineRule="auto"/>
        <w:jc w:val="both"/>
      </w:pPr>
      <w:r>
        <w:t>Начальник сектора экономики и финансов Грибинюкова М.В.</w:t>
      </w:r>
    </w:p>
    <w:p w:rsidR="00F82C9C" w:rsidRPr="00DF7839" w:rsidRDefault="00F82C9C" w:rsidP="00F82C9C">
      <w:pPr>
        <w:spacing w:line="216" w:lineRule="auto"/>
        <w:jc w:val="both"/>
      </w:pPr>
    </w:p>
    <w:p w:rsidR="00471CBB" w:rsidRPr="00D20A88" w:rsidRDefault="00471CBB" w:rsidP="006E38A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 w:bidi="ru-RU"/>
        </w:rPr>
        <w:sectPr w:rsidR="00471CBB" w:rsidRPr="00D20A88" w:rsidSect="006E38A0">
          <w:footerReference w:type="even" r:id="rId8"/>
          <w:pgSz w:w="11900" w:h="16840"/>
          <w:pgMar w:top="993" w:right="567" w:bottom="1134" w:left="1701" w:header="0" w:footer="6" w:gutter="0"/>
          <w:cols w:space="720"/>
          <w:noEndnote/>
          <w:docGrid w:linePitch="360"/>
        </w:sectPr>
      </w:pPr>
    </w:p>
    <w:p w:rsidR="00FB7097" w:rsidRDefault="00FB7097" w:rsidP="00FB7097">
      <w:pPr>
        <w:autoSpaceDE w:val="0"/>
        <w:autoSpaceDN w:val="0"/>
        <w:adjustRightInd w:val="0"/>
        <w:rPr>
          <w:sz w:val="26"/>
          <w:szCs w:val="26"/>
        </w:rPr>
      </w:pPr>
    </w:p>
    <w:p w:rsidR="00DE643A" w:rsidRPr="00D20A88" w:rsidRDefault="00DE643A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2C9C" w:rsidRPr="00DF7839" w:rsidRDefault="00F82C9C" w:rsidP="00F82C9C">
      <w:pPr>
        <w:ind w:left="10205"/>
        <w:jc w:val="center"/>
        <w:rPr>
          <w:sz w:val="28"/>
        </w:rPr>
      </w:pPr>
      <w:r w:rsidRPr="00DF7839">
        <w:rPr>
          <w:sz w:val="28"/>
        </w:rPr>
        <w:t>Приложение</w:t>
      </w:r>
      <w:r>
        <w:rPr>
          <w:sz w:val="28"/>
        </w:rPr>
        <w:t xml:space="preserve"> 1</w:t>
      </w:r>
    </w:p>
    <w:p w:rsidR="00F82C9C" w:rsidRPr="00DF7839" w:rsidRDefault="00F82C9C" w:rsidP="00F82C9C">
      <w:pPr>
        <w:ind w:left="10205"/>
        <w:jc w:val="center"/>
        <w:rPr>
          <w:sz w:val="28"/>
        </w:rPr>
      </w:pPr>
      <w:r w:rsidRPr="00DF7839">
        <w:rPr>
          <w:sz w:val="28"/>
        </w:rPr>
        <w:t>к распоряжению</w:t>
      </w:r>
    </w:p>
    <w:p w:rsidR="00F82C9C" w:rsidRPr="00DF7839" w:rsidRDefault="00F82C9C" w:rsidP="00F82C9C">
      <w:pPr>
        <w:ind w:left="10205"/>
        <w:jc w:val="center"/>
        <w:rPr>
          <w:sz w:val="28"/>
        </w:rPr>
      </w:pPr>
      <w:r w:rsidRPr="00DF7839">
        <w:rPr>
          <w:sz w:val="28"/>
        </w:rPr>
        <w:t>Администрации</w:t>
      </w:r>
    </w:p>
    <w:p w:rsidR="00F82C9C" w:rsidRPr="00DF7839" w:rsidRDefault="00F82C9C" w:rsidP="00F82C9C">
      <w:pPr>
        <w:ind w:left="10205"/>
        <w:jc w:val="center"/>
        <w:rPr>
          <w:sz w:val="28"/>
        </w:rPr>
      </w:pPr>
      <w:r>
        <w:rPr>
          <w:sz w:val="28"/>
        </w:rPr>
        <w:t>Верхнесеребряковского</w:t>
      </w:r>
      <w:r w:rsidRPr="00DF7839"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:rsidR="00F82C9C" w:rsidRPr="00DF7839" w:rsidRDefault="00F82C9C" w:rsidP="00F82C9C">
      <w:pPr>
        <w:ind w:left="10205"/>
        <w:jc w:val="center"/>
        <w:rPr>
          <w:sz w:val="28"/>
        </w:rPr>
      </w:pPr>
      <w:r w:rsidRPr="00DF7839">
        <w:rPr>
          <w:sz w:val="28"/>
        </w:rPr>
        <w:t>от __________ № _____</w:t>
      </w:r>
    </w:p>
    <w:p w:rsidR="00F82C9C" w:rsidRPr="004F087A" w:rsidRDefault="00F82C9C" w:rsidP="00F82C9C">
      <w:pPr>
        <w:spacing w:line="216" w:lineRule="auto"/>
        <w:jc w:val="right"/>
        <w:rPr>
          <w:sz w:val="28"/>
        </w:rPr>
      </w:pPr>
    </w:p>
    <w:p w:rsidR="00F82C9C" w:rsidRPr="004F087A" w:rsidRDefault="00F82C9C" w:rsidP="00F82C9C">
      <w:pPr>
        <w:jc w:val="center"/>
        <w:rPr>
          <w:sz w:val="28"/>
        </w:rPr>
      </w:pPr>
      <w:r w:rsidRPr="004F087A">
        <w:rPr>
          <w:sz w:val="28"/>
        </w:rPr>
        <w:t>ЗАКРЕПЛЕНИЕ</w:t>
      </w:r>
    </w:p>
    <w:p w:rsidR="00F82C9C" w:rsidRPr="004F087A" w:rsidRDefault="00F82C9C" w:rsidP="00F82C9C">
      <w:pPr>
        <w:jc w:val="center"/>
        <w:rPr>
          <w:sz w:val="28"/>
        </w:rPr>
      </w:pPr>
      <w:r w:rsidRPr="004F087A">
        <w:rPr>
          <w:sz w:val="28"/>
        </w:rPr>
        <w:t xml:space="preserve">за должностными лицами Администрации </w:t>
      </w:r>
      <w:r>
        <w:rPr>
          <w:sz w:val="28"/>
        </w:rPr>
        <w:t>Верхнесеребряковского</w:t>
      </w:r>
      <w:r w:rsidRPr="004F087A">
        <w:rPr>
          <w:sz w:val="28"/>
        </w:rPr>
        <w:t xml:space="preserve"> сельского поселения на обязанности по осуществлению контроля за исполнением обязательств, предусмотренных соглашени</w:t>
      </w:r>
      <w:r>
        <w:rPr>
          <w:sz w:val="28"/>
        </w:rPr>
        <w:t>ем</w:t>
      </w:r>
      <w:r w:rsidRPr="004F087A">
        <w:rPr>
          <w:sz w:val="28"/>
        </w:rPr>
        <w:t xml:space="preserve"> о предоставлении дотаций, заключенным с </w:t>
      </w:r>
    </w:p>
    <w:p w:rsidR="00F82C9C" w:rsidRPr="004F087A" w:rsidRDefault="00F82C9C" w:rsidP="00F82C9C">
      <w:pPr>
        <w:jc w:val="center"/>
        <w:rPr>
          <w:sz w:val="28"/>
        </w:rPr>
      </w:pPr>
      <w:r w:rsidRPr="00670B23">
        <w:rPr>
          <w:sz w:val="28"/>
        </w:rPr>
        <w:t xml:space="preserve">министерством финансов Ростовской области </w:t>
      </w:r>
      <w:r w:rsidRPr="004F087A">
        <w:rPr>
          <w:sz w:val="28"/>
        </w:rPr>
        <w:t>на 2025 год</w:t>
      </w:r>
    </w:p>
    <w:p w:rsidR="00F82C9C" w:rsidRPr="004F087A" w:rsidRDefault="00F82C9C" w:rsidP="00F82C9C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0331"/>
        <w:gridCol w:w="3460"/>
      </w:tblGrid>
      <w:tr w:rsidR="00F82C9C" w:rsidRPr="004F087A" w:rsidTr="0053166E">
        <w:trPr>
          <w:tblHeader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spacing w:line="228" w:lineRule="auto"/>
              <w:jc w:val="center"/>
            </w:pPr>
            <w:r w:rsidRPr="004F087A">
              <w:t xml:space="preserve">№ </w:t>
            </w:r>
          </w:p>
          <w:p w:rsidR="00F82C9C" w:rsidRPr="004F087A" w:rsidRDefault="00F82C9C" w:rsidP="004B6F46">
            <w:pPr>
              <w:spacing w:line="228" w:lineRule="auto"/>
              <w:jc w:val="center"/>
            </w:pPr>
            <w:r w:rsidRPr="004F087A">
              <w:t>п/п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jc w:val="center"/>
            </w:pPr>
            <w:r w:rsidRPr="004F087A">
              <w:t xml:space="preserve">Наименование обязательства, </w:t>
            </w:r>
          </w:p>
          <w:p w:rsidR="00F82C9C" w:rsidRPr="004F087A" w:rsidRDefault="00F82C9C" w:rsidP="004B6F46">
            <w:pPr>
              <w:jc w:val="center"/>
            </w:pPr>
            <w:r w:rsidRPr="004F087A">
              <w:t xml:space="preserve">предусмотренного соглашениями о предоставлении дотаций, </w:t>
            </w:r>
          </w:p>
          <w:p w:rsidR="00F82C9C" w:rsidRPr="004F087A" w:rsidRDefault="00F82C9C" w:rsidP="004B6F46">
            <w:pPr>
              <w:jc w:val="center"/>
            </w:pPr>
            <w:r w:rsidRPr="004F087A">
              <w:t xml:space="preserve">заключенными с </w:t>
            </w:r>
            <w:r w:rsidRPr="00670B23">
              <w:t xml:space="preserve">министерством финансов Ростовской области </w:t>
            </w:r>
            <w:r w:rsidRPr="004F087A">
              <w:t>на 2025 год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spacing w:line="228" w:lineRule="auto"/>
              <w:jc w:val="center"/>
            </w:pPr>
            <w:r w:rsidRPr="004F087A">
              <w:t>Ответственный исполнитель</w:t>
            </w:r>
          </w:p>
        </w:tc>
      </w:tr>
      <w:tr w:rsidR="00F82C9C" w:rsidRPr="004F087A" w:rsidTr="0053166E">
        <w:trPr>
          <w:tblHeader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spacing w:line="228" w:lineRule="auto"/>
              <w:jc w:val="center"/>
            </w:pPr>
            <w:r w:rsidRPr="004F087A">
              <w:t>1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spacing w:line="228" w:lineRule="auto"/>
              <w:jc w:val="center"/>
            </w:pPr>
            <w:r w:rsidRPr="004F087A">
              <w:t>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spacing w:line="228" w:lineRule="auto"/>
              <w:jc w:val="center"/>
            </w:pPr>
            <w:r w:rsidRPr="004F087A">
              <w:t>3</w:t>
            </w:r>
          </w:p>
        </w:tc>
      </w:tr>
      <w:tr w:rsidR="00F82C9C" w:rsidRPr="004F087A" w:rsidTr="0053166E">
        <w:tc>
          <w:tcPr>
            <w:tcW w:w="1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F82C9C">
            <w:pPr>
              <w:jc w:val="center"/>
            </w:pPr>
            <w:r>
              <w:t>1</w:t>
            </w:r>
            <w:r w:rsidRPr="004F087A">
              <w:t xml:space="preserve">. Обязательства, предусмотренные Соглашением о предоставлении дотации </w:t>
            </w:r>
            <w:r>
              <w:t>для</w:t>
            </w:r>
            <w:r w:rsidRPr="004F087A">
              <w:t xml:space="preserve"> частичн</w:t>
            </w:r>
            <w:r>
              <w:t>ой</w:t>
            </w:r>
            <w:r w:rsidRPr="004F087A">
              <w:t xml:space="preserve"> компенсаци</w:t>
            </w:r>
            <w:r>
              <w:t>и</w:t>
            </w:r>
            <w:r w:rsidRPr="004F087A">
              <w:t xml:space="preserve"> дополнительных расходов на повышение оплаты труда от 28.12.2024 № 13</w:t>
            </w:r>
            <w:r>
              <w:t>/</w:t>
            </w:r>
            <w:r>
              <w:t>1</w:t>
            </w:r>
            <w:r w:rsidRPr="004F087A">
              <w:t>зп</w:t>
            </w:r>
          </w:p>
        </w:tc>
      </w:tr>
      <w:tr w:rsidR="00F82C9C" w:rsidRPr="004F087A" w:rsidTr="0053166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center"/>
            </w:pPr>
            <w:r>
              <w:t>1</w:t>
            </w:r>
            <w:r w:rsidRPr="004F087A">
              <w:t>.1.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both"/>
            </w:pPr>
            <w:r w:rsidRPr="004F087A">
              <w:t>Направление в полном объеме дотации на финансовое обеспечение расходов на оплату труда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Default="00F82C9C" w:rsidP="004B6F46">
            <w:r>
              <w:t>Сектор экономики и финансов</w:t>
            </w:r>
            <w:r w:rsidRPr="004F087A">
              <w:t xml:space="preserve"> Администрации </w:t>
            </w:r>
            <w:r>
              <w:t>Верхнесеребряковского</w:t>
            </w:r>
            <w:r w:rsidRPr="004F087A">
              <w:t xml:space="preserve"> </w:t>
            </w:r>
            <w:r>
              <w:t>сельского поселения,</w:t>
            </w:r>
          </w:p>
          <w:p w:rsidR="00F82C9C" w:rsidRPr="004F087A" w:rsidRDefault="00F82C9C" w:rsidP="00F82C9C">
            <w:r>
              <w:t>Главный специалист (г</w:t>
            </w:r>
            <w:r>
              <w:t>лавный бухгалтер</w:t>
            </w:r>
            <w:r>
              <w:t>)</w:t>
            </w:r>
            <w:r>
              <w:t xml:space="preserve"> </w:t>
            </w:r>
            <w:r w:rsidRPr="00CA4413">
              <w:t xml:space="preserve">Администрации </w:t>
            </w:r>
            <w:r>
              <w:t>Верхнесеребряковского</w:t>
            </w:r>
            <w:r w:rsidRPr="00CA4413">
              <w:t xml:space="preserve"> сельского поселения</w:t>
            </w:r>
          </w:p>
        </w:tc>
      </w:tr>
      <w:tr w:rsidR="00F82C9C" w:rsidRPr="004F087A" w:rsidTr="0053166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center"/>
            </w:pPr>
            <w:r>
              <w:t>1</w:t>
            </w:r>
            <w:r w:rsidRPr="004F087A">
              <w:t>.2.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F82C9C">
            <w:pPr>
              <w:widowControl w:val="0"/>
              <w:jc w:val="both"/>
            </w:pPr>
            <w:r w:rsidRPr="004F087A">
              <w:t>Обеспечение в решении Собрания депутатов</w:t>
            </w:r>
            <w:r>
              <w:t xml:space="preserve"> Верхнесеребряковского</w:t>
            </w:r>
            <w:r w:rsidRPr="00670B23">
              <w:t xml:space="preserve"> </w:t>
            </w:r>
            <w:r>
              <w:t>сельского</w:t>
            </w:r>
            <w:r w:rsidRPr="004F087A">
              <w:t xml:space="preserve"> от 2</w:t>
            </w:r>
            <w:r>
              <w:t>7</w:t>
            </w:r>
            <w:r w:rsidRPr="004F087A">
              <w:t>.12.2024 № </w:t>
            </w:r>
            <w:r>
              <w:t>82</w:t>
            </w:r>
            <w:r w:rsidRPr="004F087A">
              <w:t xml:space="preserve"> «О бюджете </w:t>
            </w:r>
            <w:r>
              <w:t xml:space="preserve">Верхнесеребряковского сельского поселения </w:t>
            </w:r>
            <w:r w:rsidRPr="004F087A">
              <w:t>Зимовниковского района на 2025 год и на плановый период 2026 и 2027 годов», а также в проектах решений о внесении изменений в решение о бюджете на 2025 год и на плановый период 2026 и 2027 годов  в полном объеме расходов на оплату труда и начисления на оплату труда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r>
              <w:t>Начальник с</w:t>
            </w:r>
            <w:r w:rsidRPr="00CA4413">
              <w:t>ектор</w:t>
            </w:r>
            <w:r>
              <w:t>а</w:t>
            </w:r>
            <w:r w:rsidRPr="00CA4413">
              <w:t xml:space="preserve"> экономики и финансов Администрации </w:t>
            </w:r>
            <w:r>
              <w:t>Верхнесеребряковского</w:t>
            </w:r>
            <w:r w:rsidRPr="00CA4413">
              <w:t xml:space="preserve"> с</w:t>
            </w:r>
            <w:r>
              <w:t>ельского поселения</w:t>
            </w:r>
          </w:p>
        </w:tc>
      </w:tr>
      <w:tr w:rsidR="00F82C9C" w:rsidRPr="004F087A" w:rsidTr="0053166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center"/>
            </w:pPr>
            <w:r>
              <w:lastRenderedPageBreak/>
              <w:t>1</w:t>
            </w:r>
            <w:r w:rsidRPr="004F087A">
              <w:t>.3.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both"/>
            </w:pPr>
            <w:r w:rsidRPr="004F087A">
              <w:t xml:space="preserve">Планирование в проекте решения о бюджете </w:t>
            </w:r>
            <w:r w:rsidR="00244A76">
              <w:t>Верхнесеребряковского</w:t>
            </w:r>
            <w:r w:rsidRPr="003132DE">
              <w:t xml:space="preserve"> сельского поселения </w:t>
            </w:r>
            <w:r w:rsidRPr="004F087A">
              <w:t xml:space="preserve">Зимовниковского района на 2026 год </w:t>
            </w:r>
            <w:r w:rsidRPr="004F087A">
              <w:br/>
              <w:t>и на плановый период 2027 и 2028 годов в полном объеме расходов на оплату труда и начисления на оплату труда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r>
              <w:t>Начальник с</w:t>
            </w:r>
            <w:r w:rsidRPr="00CA4413">
              <w:t>ектор</w:t>
            </w:r>
            <w:r>
              <w:t>а</w:t>
            </w:r>
            <w:r w:rsidRPr="00CA4413">
              <w:t xml:space="preserve"> экономики и финансов Администрации </w:t>
            </w:r>
            <w:r>
              <w:t>Верхнесеребряковского</w:t>
            </w:r>
            <w:r w:rsidRPr="00CA4413">
              <w:t xml:space="preserve"> с</w:t>
            </w:r>
            <w:r>
              <w:t>ельского поселения</w:t>
            </w:r>
          </w:p>
        </w:tc>
      </w:tr>
      <w:tr w:rsidR="00F82C9C" w:rsidRPr="004F087A" w:rsidTr="0053166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center"/>
            </w:pPr>
            <w:r>
              <w:t>1</w:t>
            </w:r>
            <w:r w:rsidRPr="004F087A">
              <w:t>.4.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both"/>
            </w:pPr>
            <w:r w:rsidRPr="004F087A">
              <w:t>Обеспечение отсутствия просроченной кредиторской задолженности по оплате труда и уплате страховых взносов по обязательному социальному страхованию на выплаты по оплате труда работников и иным выплатам персоналу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r>
              <w:t xml:space="preserve">Главный специалист (главный бухгалтер) </w:t>
            </w:r>
            <w:r w:rsidRPr="00CA4413">
              <w:t xml:space="preserve">Администрации </w:t>
            </w:r>
            <w:r>
              <w:t>Верхнесеребряковского</w:t>
            </w:r>
            <w:r w:rsidRPr="00CA4413">
              <w:t xml:space="preserve"> сельского поселения</w:t>
            </w:r>
          </w:p>
        </w:tc>
      </w:tr>
      <w:tr w:rsidR="00F82C9C" w:rsidRPr="004F087A" w:rsidTr="0053166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center"/>
            </w:pPr>
            <w:r>
              <w:t>1</w:t>
            </w:r>
            <w:r w:rsidRPr="004F087A">
              <w:t>.5.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both"/>
            </w:pPr>
            <w:r w:rsidRPr="004F087A">
              <w:t xml:space="preserve">Направление ежеквартально, до 20 числа месяца, следующего за отчетным кварталом, начиная с апреля 2025 г., отчета об исполнении обязательств, предусмотренных подпунктами 2.1.1,2.1.2, 2.1.4 пункта 2.1 раздела 2 Соглашения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r w:rsidRPr="00CA4413">
              <w:t xml:space="preserve">Начальник сектора экономики и финансов Администрации </w:t>
            </w:r>
            <w:r>
              <w:t>Верхнесеребряковского</w:t>
            </w:r>
            <w:r w:rsidRPr="00CA4413">
              <w:t xml:space="preserve"> сельского поселения</w:t>
            </w:r>
          </w:p>
        </w:tc>
      </w:tr>
      <w:tr w:rsidR="00F82C9C" w:rsidRPr="004F087A" w:rsidTr="0053166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center"/>
            </w:pPr>
            <w:r>
              <w:t>1</w:t>
            </w:r>
            <w:r w:rsidRPr="004F087A">
              <w:t>.6.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both"/>
            </w:pPr>
            <w:r w:rsidRPr="004F087A">
              <w:t>Направление годового отчета об исполнении обязательств, предусмотренных подпунктами 2.1.1 – 2.1.4 пункта 2.1 раздела 2 Соглашения, до 1 февраля года, следующего за отчетным годом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r w:rsidRPr="00CA4413">
              <w:t xml:space="preserve">Начальник сектора экономики и финансов Администрации </w:t>
            </w:r>
            <w:r>
              <w:t>Верхнесеребряковского</w:t>
            </w:r>
            <w:r w:rsidRPr="00CA4413">
              <w:t xml:space="preserve"> сельского поселения</w:t>
            </w:r>
          </w:p>
        </w:tc>
      </w:tr>
    </w:tbl>
    <w:p w:rsidR="00F82C9C" w:rsidRPr="00DF7839" w:rsidRDefault="00F82C9C" w:rsidP="00F82C9C">
      <w:pPr>
        <w:spacing w:line="216" w:lineRule="auto"/>
        <w:jc w:val="center"/>
        <w:rPr>
          <w:sz w:val="28"/>
        </w:rPr>
      </w:pPr>
    </w:p>
    <w:p w:rsidR="00F82C9C" w:rsidRPr="00DF7839" w:rsidRDefault="00F82C9C" w:rsidP="00F82C9C">
      <w:pPr>
        <w:spacing w:line="216" w:lineRule="auto"/>
        <w:jc w:val="both"/>
        <w:rPr>
          <w:sz w:val="28"/>
        </w:rPr>
      </w:pPr>
    </w:p>
    <w:p w:rsidR="00F82C9C" w:rsidRPr="00DF7839" w:rsidRDefault="00F82C9C" w:rsidP="00F82C9C">
      <w:pPr>
        <w:spacing w:line="216" w:lineRule="auto"/>
        <w:jc w:val="both"/>
        <w:rPr>
          <w:sz w:val="28"/>
        </w:rPr>
      </w:pPr>
    </w:p>
    <w:p w:rsidR="00F82C9C" w:rsidRDefault="00F82C9C" w:rsidP="00F82C9C">
      <w:pPr>
        <w:pStyle w:val="p2"/>
        <w:spacing w:before="100" w:after="100"/>
        <w:rPr>
          <w:sz w:val="28"/>
        </w:rPr>
      </w:pPr>
      <w:r>
        <w:rPr>
          <w:sz w:val="28"/>
        </w:rPr>
        <w:t xml:space="preserve">Глава Администрации </w:t>
      </w:r>
    </w:p>
    <w:p w:rsidR="00F82C9C" w:rsidRDefault="00244A76" w:rsidP="00F82C9C">
      <w:pPr>
        <w:pStyle w:val="p2"/>
        <w:spacing w:before="100" w:after="100"/>
        <w:rPr>
          <w:sz w:val="28"/>
        </w:rPr>
      </w:pPr>
      <w:r>
        <w:rPr>
          <w:sz w:val="28"/>
        </w:rPr>
        <w:t>Верхнесеребряковского</w:t>
      </w:r>
      <w:r w:rsidR="00F82C9C">
        <w:rPr>
          <w:sz w:val="28"/>
        </w:rPr>
        <w:t xml:space="preserve"> сельского поселения                                                                                                     </w:t>
      </w:r>
      <w:r>
        <w:rPr>
          <w:sz w:val="28"/>
        </w:rPr>
        <w:t>М.Ю. Кодочигова</w:t>
      </w:r>
    </w:p>
    <w:p w:rsidR="00F82C9C" w:rsidRDefault="00F82C9C" w:rsidP="00F82C9C">
      <w:pPr>
        <w:pStyle w:val="p2"/>
        <w:rPr>
          <w:sz w:val="28"/>
        </w:rPr>
      </w:pPr>
    </w:p>
    <w:p w:rsidR="00F82C9C" w:rsidRDefault="00F82C9C" w:rsidP="00F82C9C">
      <w:pPr>
        <w:pStyle w:val="p2"/>
        <w:rPr>
          <w:sz w:val="28"/>
        </w:rPr>
      </w:pPr>
    </w:p>
    <w:p w:rsidR="0053166E" w:rsidRDefault="0053166E" w:rsidP="00F82C9C">
      <w:pPr>
        <w:pStyle w:val="p2"/>
        <w:rPr>
          <w:sz w:val="28"/>
        </w:rPr>
      </w:pPr>
    </w:p>
    <w:p w:rsidR="0053166E" w:rsidRDefault="0053166E" w:rsidP="00F82C9C">
      <w:pPr>
        <w:pStyle w:val="p2"/>
        <w:rPr>
          <w:sz w:val="28"/>
        </w:rPr>
      </w:pPr>
    </w:p>
    <w:p w:rsidR="0053166E" w:rsidRDefault="0053166E" w:rsidP="00F82C9C">
      <w:pPr>
        <w:pStyle w:val="p2"/>
        <w:rPr>
          <w:sz w:val="28"/>
        </w:rPr>
      </w:pPr>
    </w:p>
    <w:p w:rsidR="00F82C9C" w:rsidRPr="004F087A" w:rsidRDefault="00F82C9C" w:rsidP="00F82C9C">
      <w:pPr>
        <w:ind w:left="10205"/>
        <w:jc w:val="center"/>
        <w:rPr>
          <w:sz w:val="28"/>
        </w:rPr>
      </w:pPr>
      <w:bookmarkStart w:id="0" w:name="_GoBack"/>
      <w:bookmarkEnd w:id="0"/>
      <w:r w:rsidRPr="004F087A">
        <w:rPr>
          <w:sz w:val="28"/>
        </w:rPr>
        <w:t xml:space="preserve">Приложение </w:t>
      </w:r>
      <w:r>
        <w:rPr>
          <w:sz w:val="28"/>
        </w:rPr>
        <w:t>2</w:t>
      </w:r>
    </w:p>
    <w:p w:rsidR="00F82C9C" w:rsidRPr="004F087A" w:rsidRDefault="00F82C9C" w:rsidP="00F82C9C">
      <w:pPr>
        <w:ind w:left="10205"/>
        <w:jc w:val="center"/>
        <w:rPr>
          <w:sz w:val="28"/>
        </w:rPr>
      </w:pPr>
      <w:r w:rsidRPr="004F087A">
        <w:rPr>
          <w:sz w:val="28"/>
        </w:rPr>
        <w:t>к распоряжению</w:t>
      </w:r>
    </w:p>
    <w:p w:rsidR="00F82C9C" w:rsidRPr="004F087A" w:rsidRDefault="00F82C9C" w:rsidP="00F82C9C">
      <w:pPr>
        <w:ind w:left="10205"/>
        <w:jc w:val="center"/>
        <w:rPr>
          <w:sz w:val="28"/>
        </w:rPr>
      </w:pPr>
      <w:r w:rsidRPr="004F087A">
        <w:rPr>
          <w:sz w:val="28"/>
        </w:rPr>
        <w:t>Администрации</w:t>
      </w:r>
    </w:p>
    <w:p w:rsidR="00F82C9C" w:rsidRPr="004F087A" w:rsidRDefault="00244A76" w:rsidP="00F82C9C">
      <w:pPr>
        <w:ind w:left="10205"/>
        <w:jc w:val="center"/>
        <w:rPr>
          <w:sz w:val="28"/>
        </w:rPr>
      </w:pPr>
      <w:r w:rsidRPr="00244A76">
        <w:rPr>
          <w:sz w:val="28"/>
        </w:rPr>
        <w:t>Верхнесеребряковского</w:t>
      </w:r>
      <w:r w:rsidR="00F82C9C" w:rsidRPr="004F087A">
        <w:rPr>
          <w:sz w:val="28"/>
        </w:rPr>
        <w:t xml:space="preserve"> сельского поселения</w:t>
      </w:r>
    </w:p>
    <w:p w:rsidR="00F82C9C" w:rsidRPr="004F087A" w:rsidRDefault="00F82C9C" w:rsidP="00F82C9C">
      <w:pPr>
        <w:ind w:left="10205"/>
        <w:jc w:val="center"/>
        <w:rPr>
          <w:sz w:val="28"/>
        </w:rPr>
      </w:pPr>
      <w:r w:rsidRPr="004F087A">
        <w:rPr>
          <w:sz w:val="28"/>
        </w:rPr>
        <w:t>от __________ № _____</w:t>
      </w:r>
    </w:p>
    <w:p w:rsidR="00F82C9C" w:rsidRDefault="00F82C9C" w:rsidP="00F82C9C">
      <w:pPr>
        <w:pStyle w:val="p2"/>
        <w:rPr>
          <w:sz w:val="28"/>
        </w:rPr>
      </w:pPr>
    </w:p>
    <w:p w:rsidR="00F82C9C" w:rsidRPr="00DF7839" w:rsidRDefault="00F82C9C" w:rsidP="00F82C9C">
      <w:pPr>
        <w:jc w:val="center"/>
        <w:rPr>
          <w:sz w:val="28"/>
        </w:rPr>
      </w:pPr>
      <w:r w:rsidRPr="00DF7839">
        <w:rPr>
          <w:sz w:val="28"/>
        </w:rPr>
        <w:t>ЗАКРЕПЛЕНИЕ</w:t>
      </w:r>
    </w:p>
    <w:p w:rsidR="00F82C9C" w:rsidRPr="00DF7839" w:rsidRDefault="00F82C9C" w:rsidP="00F82C9C">
      <w:pPr>
        <w:jc w:val="center"/>
        <w:rPr>
          <w:sz w:val="28"/>
        </w:rPr>
      </w:pPr>
      <w:r w:rsidRPr="00DF7839">
        <w:rPr>
          <w:sz w:val="28"/>
        </w:rPr>
        <w:t xml:space="preserve">за </w:t>
      </w:r>
      <w:r>
        <w:rPr>
          <w:sz w:val="28"/>
        </w:rPr>
        <w:t xml:space="preserve">должностными лицами </w:t>
      </w:r>
      <w:r w:rsidRPr="00DF7839">
        <w:rPr>
          <w:sz w:val="28"/>
        </w:rPr>
        <w:t xml:space="preserve">Администрации </w:t>
      </w:r>
      <w:r w:rsidR="00244A76" w:rsidRPr="00244A76">
        <w:rPr>
          <w:sz w:val="28"/>
        </w:rPr>
        <w:t>Верхнесеребряковского</w:t>
      </w:r>
      <w:r w:rsidRPr="00DF7839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r w:rsidRPr="00DF7839">
        <w:rPr>
          <w:sz w:val="28"/>
        </w:rPr>
        <w:t xml:space="preserve">на обязанности по осуществлению контроля за исполнением обязательств, предусмотренных соглашениями о предоставлении дотаций, заключенными с </w:t>
      </w:r>
    </w:p>
    <w:p w:rsidR="00F82C9C" w:rsidRPr="00DF7839" w:rsidRDefault="00F82C9C" w:rsidP="00F82C9C">
      <w:pPr>
        <w:jc w:val="center"/>
        <w:rPr>
          <w:sz w:val="28"/>
        </w:rPr>
      </w:pPr>
      <w:r>
        <w:rPr>
          <w:sz w:val="28"/>
        </w:rPr>
        <w:t>финансовым отделом Администрации Зимовниковского района</w:t>
      </w:r>
      <w:r w:rsidRPr="00DF7839">
        <w:rPr>
          <w:sz w:val="28"/>
        </w:rPr>
        <w:t xml:space="preserve"> на 2025 год</w:t>
      </w:r>
    </w:p>
    <w:p w:rsidR="00F82C9C" w:rsidRPr="00DF7839" w:rsidRDefault="00F82C9C" w:rsidP="00F82C9C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0331"/>
        <w:gridCol w:w="3602"/>
      </w:tblGrid>
      <w:tr w:rsidR="00F82C9C" w:rsidRPr="00DF7839" w:rsidTr="0053166E">
        <w:trPr>
          <w:tblHeader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spacing w:line="228" w:lineRule="auto"/>
              <w:jc w:val="center"/>
            </w:pPr>
            <w:r w:rsidRPr="00DF7839">
              <w:t xml:space="preserve">№ </w:t>
            </w:r>
          </w:p>
          <w:p w:rsidR="00F82C9C" w:rsidRPr="00DF7839" w:rsidRDefault="00F82C9C" w:rsidP="004B6F46">
            <w:pPr>
              <w:spacing w:line="228" w:lineRule="auto"/>
              <w:jc w:val="center"/>
            </w:pPr>
            <w:r w:rsidRPr="00DF7839">
              <w:t>п/п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jc w:val="center"/>
            </w:pPr>
            <w:r w:rsidRPr="00DF7839">
              <w:t xml:space="preserve">Наименование обязательства, </w:t>
            </w:r>
          </w:p>
          <w:p w:rsidR="00F82C9C" w:rsidRPr="00DF7839" w:rsidRDefault="00F82C9C" w:rsidP="004B6F46">
            <w:pPr>
              <w:jc w:val="center"/>
            </w:pPr>
            <w:r w:rsidRPr="00DF7839">
              <w:t xml:space="preserve">предусмотренного соглашениями о предоставлении дотаций, </w:t>
            </w:r>
          </w:p>
          <w:p w:rsidR="00F82C9C" w:rsidRPr="00DF7839" w:rsidRDefault="00F82C9C" w:rsidP="004B6F46">
            <w:pPr>
              <w:jc w:val="center"/>
            </w:pPr>
            <w:r w:rsidRPr="00DF7839">
              <w:t xml:space="preserve">заключенными с </w:t>
            </w:r>
            <w:r w:rsidRPr="00DD43DC">
              <w:t xml:space="preserve">финансовым отделом Администрации Зимовниковского района </w:t>
            </w:r>
            <w:r w:rsidRPr="00DF7839">
              <w:t>на 2025 год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spacing w:line="228" w:lineRule="auto"/>
              <w:jc w:val="center"/>
            </w:pPr>
            <w:r w:rsidRPr="00DF7839">
              <w:t>Ответственный исполнитель</w:t>
            </w:r>
          </w:p>
        </w:tc>
      </w:tr>
      <w:tr w:rsidR="00F82C9C" w:rsidRPr="00DF7839" w:rsidTr="0053166E">
        <w:trPr>
          <w:tblHeader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spacing w:line="228" w:lineRule="auto"/>
              <w:jc w:val="center"/>
            </w:pPr>
            <w:r w:rsidRPr="00DF7839">
              <w:t>1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spacing w:line="228" w:lineRule="auto"/>
              <w:jc w:val="center"/>
            </w:pPr>
            <w:r w:rsidRPr="00DF7839">
              <w:t>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spacing w:line="228" w:lineRule="auto"/>
              <w:jc w:val="center"/>
            </w:pPr>
            <w:r w:rsidRPr="00DF7839">
              <w:t>3</w:t>
            </w:r>
          </w:p>
        </w:tc>
      </w:tr>
      <w:tr w:rsidR="00F82C9C" w:rsidRPr="00DF7839" w:rsidTr="0053166E">
        <w:tc>
          <w:tcPr>
            <w:tcW w:w="1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jc w:val="center"/>
            </w:pPr>
            <w:r w:rsidRPr="00DF7839">
              <w:t>1. Обязательства, предусмотренные Соглашени</w:t>
            </w:r>
            <w:r>
              <w:t>ями</w:t>
            </w:r>
            <w:r w:rsidRPr="00DF7839">
              <w:t xml:space="preserve"> о мерах по социально-экономическому </w:t>
            </w:r>
          </w:p>
          <w:p w:rsidR="00F82C9C" w:rsidRPr="00DF7839" w:rsidRDefault="00F82C9C" w:rsidP="00244A76">
            <w:pPr>
              <w:jc w:val="center"/>
            </w:pPr>
            <w:r w:rsidRPr="00DF7839">
              <w:t xml:space="preserve">развитию и оздоровлению муниципальных финансов </w:t>
            </w:r>
            <w:r w:rsidR="00244A76">
              <w:t>Верхнесеребряковского</w:t>
            </w:r>
            <w:r>
              <w:t xml:space="preserve"> сельского поселения </w:t>
            </w:r>
            <w:r w:rsidRPr="00DF7839">
              <w:t>Зимовник</w:t>
            </w:r>
            <w:r>
              <w:t xml:space="preserve">овского района от 28.12.2024 № </w:t>
            </w:r>
            <w:r w:rsidR="00244A76">
              <w:t>1</w:t>
            </w:r>
            <w:r>
              <w:t xml:space="preserve"> и №</w:t>
            </w:r>
            <w:r w:rsidR="00244A76">
              <w:t>11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 w:rsidRPr="00DF7839">
              <w:t>1.1.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both"/>
            </w:pPr>
            <w:r w:rsidRPr="00DD43DC">
              <w:t>Обеспеч</w:t>
            </w:r>
            <w:r>
              <w:t>ение</w:t>
            </w:r>
            <w:r w:rsidRPr="00DD43DC">
              <w:t xml:space="preserve"> прирост</w:t>
            </w:r>
            <w:r>
              <w:t>а</w:t>
            </w:r>
            <w:r w:rsidRPr="00DD43DC">
              <w:t xml:space="preserve"> налоговых и неналоговых доходов бюджета поселения по итогам его исполнения за год предоставления дотации по сравнению с уровнем исполнения за предыдущий финансовый год (в процентах).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Default="00F82C9C" w:rsidP="004B6F46">
            <w:r>
              <w:t>Сектор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поселения,</w:t>
            </w:r>
          </w:p>
          <w:p w:rsidR="00F82C9C" w:rsidRPr="00DF7839" w:rsidRDefault="00244A76" w:rsidP="004B6F46">
            <w:r w:rsidRPr="00244A76">
              <w:t xml:space="preserve">Ведущий специалист  (по земельным и имущественным отношениям) </w:t>
            </w:r>
          </w:p>
        </w:tc>
      </w:tr>
      <w:tr w:rsidR="00F82C9C" w:rsidRPr="00DF7839" w:rsidTr="0053166E">
        <w:trPr>
          <w:trHeight w:val="30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1.2.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D43DC" w:rsidRDefault="00F82C9C" w:rsidP="004B6F46">
            <w:pPr>
              <w:widowControl w:val="0"/>
              <w:jc w:val="both"/>
            </w:pPr>
            <w:r>
              <w:t>Обеспечение</w:t>
            </w:r>
            <w:r w:rsidRPr="00DD43DC">
              <w:t xml:space="preserve"> до 20 августа года предоставления дотации проведение оценки эффективности налоговых льгот (пониженных ставок по налогам), предоставляемых органом местного самоуправления, в соответствии с требованиями к оценке налоговых расходов, предусмотренными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и представление ее результатов в министерство финансов Ростовской области.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lastRenderedPageBreak/>
              <w:t>1.3.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D43DC" w:rsidRDefault="00F82C9C" w:rsidP="004B6F46">
            <w:pPr>
              <w:widowControl w:val="0"/>
              <w:jc w:val="both"/>
            </w:pPr>
            <w:r w:rsidRPr="00DD43DC">
              <w:t>Направл</w:t>
            </w:r>
            <w:r>
              <w:t>ение</w:t>
            </w:r>
            <w:r w:rsidRPr="00DD43DC">
              <w:t xml:space="preserve"> в Финуправление на согласование:</w:t>
            </w:r>
          </w:p>
          <w:p w:rsidR="00F82C9C" w:rsidRPr="00DD43DC" w:rsidRDefault="00F82C9C" w:rsidP="004B6F46">
            <w:pPr>
              <w:widowControl w:val="0"/>
              <w:jc w:val="both"/>
            </w:pPr>
            <w:r w:rsidRPr="00DD43DC">
              <w:t xml:space="preserve"> проект решения о бюджете поселения на очередной финансовый год и плановый период в соответствии с требованиями бюджетного законодательства Российской Федерации, об обеспечении в полном объеме первоочередных расходов бюджета поселения - в срок до 01 ноября текущего года;</w:t>
            </w:r>
          </w:p>
          <w:p w:rsidR="00F82C9C" w:rsidRPr="00DD43DC" w:rsidRDefault="00F82C9C" w:rsidP="004B6F46">
            <w:pPr>
              <w:widowControl w:val="0"/>
              <w:jc w:val="both"/>
            </w:pPr>
            <w:r w:rsidRPr="00DD43DC">
              <w:t>проекты решений о внесении изменений в решение о бюджете поселения на текущий финансовый год и плановый период - не позднее 10 рабочих дней до внесения в представительный орган поселения;</w:t>
            </w:r>
          </w:p>
          <w:p w:rsidR="00F82C9C" w:rsidRPr="00DD43DC" w:rsidRDefault="00F82C9C" w:rsidP="004B6F46">
            <w:pPr>
              <w:widowControl w:val="0"/>
              <w:jc w:val="both"/>
            </w:pPr>
            <w:r w:rsidRPr="00DD43DC">
              <w:t>проекты решений, нормативных правовых актов органов местного самоуправления (проектов нормативных правовых актов о внесении изменений в указанные акты), направленных на установление (увеличение расходов на выполнение) публичных нормативных обязательств поселения, осуществляемых за счет средств местного бюджета, до их принятия (утверждения) органами местного самоуправления.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1.4.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D43DC" w:rsidRDefault="00F82C9C" w:rsidP="004B6F46">
            <w:pPr>
              <w:widowControl w:val="0"/>
              <w:tabs>
                <w:tab w:val="left" w:pos="960"/>
              </w:tabs>
              <w:jc w:val="both"/>
            </w:pPr>
            <w:r>
              <w:t xml:space="preserve">   Н</w:t>
            </w:r>
            <w:r w:rsidRPr="008E4A04">
              <w:t>е</w:t>
            </w:r>
            <w:r>
              <w:t>допущение</w:t>
            </w:r>
            <w:r w:rsidRPr="008E4A04">
              <w:t xml:space="preserve"> принятия указанных в абзацах втором и четвертом подпункта 2.1.1.3 настоящего пункта проектов решений о бюджете поселения, нормативных правовых актов органов местного самоуправления без учета рекомендаций Финуправления, а также обеспечение представления до 1 января очередного финансового года в Финуправление утвержденного решения о бюджете поселения на очередной финансовый год и плановый период с учетом рекомендаций Финуправления.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81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1.5.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Не вносить в представительный орган поселения проектов решений, указанных в абзаце третьем подпункта 2.1.1.3 настоящего пункта, без учета рекомендаций Финуправления.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16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1.6.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Включ</w:t>
            </w:r>
            <w:r>
              <w:t>ение</w:t>
            </w:r>
            <w:r w:rsidRPr="008E4A04">
              <w:t xml:space="preserve"> в решение о бюджете поселения:</w:t>
            </w:r>
          </w:p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 xml:space="preserve"> поступления от продажи имущества на основании прогнозного плана (программы) приватизации муниципального имущества;</w:t>
            </w:r>
          </w:p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доходы от продажи земельных участков после их фактического поступления в бюджет;</w:t>
            </w:r>
          </w:p>
          <w:p w:rsidR="00F82C9C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средства от продажи акций и иных форм участия в капитале, находящихся в муниципальной собственности, после их фактического поступления в бюджет.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1.7.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Реализ</w:t>
            </w:r>
            <w:r>
              <w:t>ация</w:t>
            </w:r>
            <w:r w:rsidRPr="008E4A04">
              <w:t xml:space="preserve"> план</w:t>
            </w:r>
            <w:r>
              <w:t>а</w:t>
            </w:r>
            <w:r w:rsidRPr="008E4A04">
              <w:t xml:space="preserve"> («дорожной карты») по взысканию дебиторской задолженности по платежам в местный бюджет, пеням и штрафам по ним, утвержденный в 2024 году, и при необходимости его актуализировать.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lastRenderedPageBreak/>
              <w:t>1.8.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Направл</w:t>
            </w:r>
            <w:r>
              <w:t>ение</w:t>
            </w:r>
            <w:r w:rsidRPr="008E4A04">
              <w:t xml:space="preserve"> объем прироста дотации на выравнивание бюджетной обеспеченности поселений в году предоставления дотации по сравнению с уровнем предыдущего финансового года в полном объеме на финансовое обеспечение расходов на выплату заработной платы с начислениями, взносы по обязательному социальному страхованию, на выплаты денежного содержания и иные выплаты работникам, оплату коммунальных услуг, услуг связи, приобретаемых для муниципальных нужд продуктов питания, котельного и печного топлива, горюче-смазочных материалов, уплату налогов и сборов.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1.9.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Не снижать объем расходов бюджета поселения, утвержденный решением о бюджете на очередной год и на плановый период, в части расходов на оплату труда работников бюджетной сферы и начислений на нее, путем внесения изменений в решение о бюджете поселения на очередной год и на плановый период и (или) в показатели сводной бюджетной росписи местного бюджета (за исключением случаев экономии, реорганизации муниципальных учреждений).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1.10.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Не допускать органом местного самоуправления поселения, на которое распространяются положения пункта 3 статьи 136 Бюджетного кодекса Российской Федерации, установление и исполнение расходных обязательств, не связанных с решением вопросов, отнесенных Конституцией Российской Федерации, федеральными законами, областными законами к полномочиям органов местного самоуправления поселений (за исключением вопросов, указанных в части 1 статьи 14.1 Федерального закона от 06.10.2003 № 131-ФЗ «Об общих принципах организации местного самоуправления в Российской Федерации», в части 5 статьи 15 Федерального закона от 29.10.2024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году»).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 w:rsidRPr="007803A4">
              <w:t xml:space="preserve">Сектор экономики и финансов Администрации </w:t>
            </w:r>
            <w:r w:rsidR="00244A76">
              <w:t>Верхнесеребряковского</w:t>
            </w:r>
            <w:r>
              <w:t xml:space="preserve"> сельского поселения</w:t>
            </w:r>
          </w:p>
        </w:tc>
      </w:tr>
      <w:tr w:rsidR="00F82C9C" w:rsidRPr="00DF7839" w:rsidTr="0053166E">
        <w:trPr>
          <w:trHeight w:val="45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1.11.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Обеспеч</w:t>
            </w:r>
            <w:r>
              <w:t>ение</w:t>
            </w:r>
            <w:r w:rsidRPr="008E4A04">
              <w:t xml:space="preserve"> соблюдени</w:t>
            </w:r>
            <w:r>
              <w:t>я</w:t>
            </w:r>
            <w:r w:rsidRPr="008E4A04">
              <w:t xml:space="preserve"> требований бюджетного законодательства Российской Федерации, предусматривающих:</w:t>
            </w:r>
          </w:p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 xml:space="preserve"> соблюдение требований к предельным значениям дефицита местного бюджета, установленных статьей 92.1 Бюджетного кодекса Российской Федерации;</w:t>
            </w:r>
          </w:p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соблюдение требований к предельному объему заимствований муниципального образования, установленных статьей 106 Бюджетного кодекса Российской Федерации, с учетом требований статьи 96 Бюджетного кодекса Российской Федерации;</w:t>
            </w:r>
          </w:p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соблюдение требований, установленных пунктом 5 статьи 107 Бюджетного кодекса Российской Федерации;</w:t>
            </w:r>
          </w:p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соблюдение требований, установленных статьей 111 Бюджетного кодекса Российской Федерации.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40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lastRenderedPageBreak/>
              <w:t>1.12.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Не предоставлять муниципальные гарантии.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="00244A76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F82C9C">
            <w:pPr>
              <w:widowControl w:val="0"/>
              <w:jc w:val="center"/>
            </w:pPr>
            <w:r>
              <w:t>1.13.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F82C9C">
            <w:pPr>
              <w:widowControl w:val="0"/>
              <w:tabs>
                <w:tab w:val="left" w:pos="960"/>
              </w:tabs>
              <w:jc w:val="both"/>
            </w:pPr>
            <w:r w:rsidRPr="008E4A04">
              <w:t>Утвер</w:t>
            </w:r>
            <w:r>
              <w:t>ждение</w:t>
            </w:r>
            <w:r w:rsidRPr="008E4A04">
              <w:t xml:space="preserve"> и (или) обеспеч</w:t>
            </w:r>
            <w:r>
              <w:t>ение актуализации</w:t>
            </w:r>
            <w:r w:rsidRPr="008E4A04">
              <w:t xml:space="preserve"> не позднее 1 апреля плана («дорожной карты») по погашению (реструктуризации) просроченной кредиторской задолженности бюджета поселения и бюджетных (автономных) учреждений поселения (без учета объема просроченной кредиторской задолженности за счет средств от приносящей доход деятельности) на текущий год и плановый период с установлением ежеквартальных целевых показателей по снижению (неувеличению) просроченной кредиторской задолженности бюджета поселения и бюджетных (автономных) учреждений поселения для поселений, у которых по состоянию на 1 января отчетного года имеется просроченная кредиторская задолженность бюджета поселения и бюджетных (автономных) учреждений поселения (без учета объема просроченной кредиторской задолженности за счет средств от приносящей доход деятельности).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Default="00F82C9C" w:rsidP="00F82C9C">
            <w:r w:rsidRPr="000828BC">
              <w:t>Главный специалист (главный бухгалтер) Администрации Верхнесеребряковского 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F82C9C">
            <w:pPr>
              <w:widowControl w:val="0"/>
              <w:jc w:val="center"/>
            </w:pPr>
            <w:r>
              <w:t>1.14.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F82C9C">
            <w:pPr>
              <w:widowControl w:val="0"/>
              <w:tabs>
                <w:tab w:val="left" w:pos="960"/>
              </w:tabs>
              <w:jc w:val="both"/>
            </w:pPr>
            <w:r w:rsidRPr="008E4A04">
              <w:t>Обеспеч</w:t>
            </w:r>
            <w:r>
              <w:t>ение</w:t>
            </w:r>
            <w:r w:rsidRPr="008E4A04">
              <w:t xml:space="preserve"> реализаци</w:t>
            </w:r>
            <w:r>
              <w:t>и</w:t>
            </w:r>
            <w:r w:rsidRPr="008E4A04">
              <w:t xml:space="preserve"> мероприятий, указанных в подпункте 2.1.2.7 настоящего пункта плана («дорожной карты») по погашению (реструктуризации) просроченной кредиторской задолженности бюджета поселения и бюджетных (автономных) учреждений поселения (без учета объема просроченной кредиторской задолженности за счет средств от приносящей доход деятельности), с учетом ежеквартального достижения установленных целевых показателей.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Default="00F82C9C" w:rsidP="00F82C9C">
            <w:r w:rsidRPr="000828BC">
              <w:t>Главный специалист (главный бухгалтер) Администрации Верхнесеребряковского 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F82C9C">
            <w:pPr>
              <w:widowControl w:val="0"/>
              <w:jc w:val="center"/>
            </w:pPr>
            <w:r>
              <w:t>1.15.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F82C9C">
            <w:pPr>
              <w:widowControl w:val="0"/>
              <w:tabs>
                <w:tab w:val="left" w:pos="960"/>
              </w:tabs>
              <w:jc w:val="both"/>
            </w:pPr>
            <w:r w:rsidRPr="008E4A04">
              <w:t>Обеспеч</w:t>
            </w:r>
            <w:r>
              <w:t>ение</w:t>
            </w:r>
            <w:r w:rsidRPr="008E4A04">
              <w:t xml:space="preserve"> отсутстви</w:t>
            </w:r>
            <w:r>
              <w:t>я</w:t>
            </w:r>
            <w:r w:rsidRPr="008E4A04">
              <w:t xml:space="preserve"> по состоянию на 1-е число каждого месяца просроченной кредиторской задолженности бюджета поселения, бюджетных и автономных учреждений муниципального образования, источником финансового обеспечения деятельности которых являются средства бюджета поселения (за исключением иных источников финансирования), в части расходов на выплату заработной платы с начислениями, взносы по обязательному социальному страхованию на выплаты денежного содержания и иные выплаты работникам, оплату коммунальных услуг, услуг связи, приобретаемых для муниципальных нужд продуктов питания, котельного и печного топлива, горюче-смазочных материалов, уплату налогов и сборов.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Default="00F82C9C" w:rsidP="00F82C9C">
            <w:r w:rsidRPr="000828BC">
              <w:t>Главный специалист (главный бухгалтер) Администрации Верхнесеребряковского сельского поселения</w:t>
            </w:r>
          </w:p>
        </w:tc>
      </w:tr>
      <w:tr w:rsidR="00F82C9C" w:rsidRPr="00DF7839" w:rsidTr="0053166E">
        <w:trPr>
          <w:trHeight w:val="45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1.16.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Обеспеч</w:t>
            </w:r>
            <w:r>
              <w:t>ение неувеличения</w:t>
            </w:r>
            <w:r w:rsidRPr="008E4A04">
              <w:t xml:space="preserve"> численности работников органов местного самоуправления поселения, за исключением случаев, когда изменение штатной численности обусловлено изменениями федерального и регионального законодательства, а также нормативов штатной численности муниципальных служащих в исполнительно-распорядительных органах муниципальных образований в Ростовской области.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 w:rsidRPr="00F455E0">
              <w:t xml:space="preserve">Начальник сектора экономики и финансов Администрации </w:t>
            </w:r>
            <w:r w:rsidR="00244A76">
              <w:t>Верхнесеребряковского</w:t>
            </w:r>
            <w:r w:rsidRPr="00F455E0">
              <w:t xml:space="preserve"> 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lastRenderedPageBreak/>
              <w:t>1.17.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Обеспеч</w:t>
            </w:r>
            <w:r>
              <w:t>ение</w:t>
            </w:r>
            <w:r w:rsidRPr="008E4A04">
              <w:t xml:space="preserve"> отсутстви</w:t>
            </w:r>
            <w:r>
              <w:t>я</w:t>
            </w:r>
            <w:r w:rsidRPr="008E4A04">
              <w:t xml:space="preserve"> решений о повышении оплаты труда работников органов местного самоуправления поселения на уровень, превышающий темпы и (или) сроки повышения оплаты труда работников органов государственной власти Ростовской области.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1.18.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Не допускать приобретение служебных легковых автотранспортных средств в муниципальную собственность для должностных лиц органов местного самоуправления и структур местной администрации поселения стоимостью более 2,5 млн рублей включительно.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 xml:space="preserve">Ведущий специалист сектора экономики и финансов </w:t>
            </w:r>
            <w:r w:rsidRPr="00F455E0">
              <w:t xml:space="preserve">Администрации </w:t>
            </w:r>
            <w:r w:rsidR="00244A76">
              <w:t>Верхнесеребряковского</w:t>
            </w:r>
            <w:r w:rsidRPr="00F455E0">
              <w:t xml:space="preserve"> 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1.19.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Обеспеч</w:t>
            </w:r>
            <w:r>
              <w:t>ение</w:t>
            </w:r>
            <w:r w:rsidRPr="008E4A04">
              <w:t xml:space="preserve"> утверждени</w:t>
            </w:r>
            <w:r>
              <w:t>я</w:t>
            </w:r>
            <w:r w:rsidRPr="008E4A04">
              <w:t xml:space="preserve"> и (или) актуализаци</w:t>
            </w:r>
            <w:r>
              <w:t>и</w:t>
            </w:r>
            <w:r w:rsidRPr="008E4A04">
              <w:t xml:space="preserve">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реализацию.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1.20.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>
              <w:t>Размещение</w:t>
            </w:r>
            <w:r w:rsidRPr="008E4A04">
              <w:t xml:space="preserve"> на официальных сайтах органов местного самоуправления поселения в информационно-телекоммуникационной сети «Интернет» утвержденных решений о бюджетах поселений.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 xml:space="preserve">Начальник сектора организационно-правовой работы </w:t>
            </w:r>
            <w:r w:rsidRPr="00A90088">
              <w:t xml:space="preserve">Администрации </w:t>
            </w:r>
            <w:r w:rsidR="00244A76">
              <w:t>Верхнесеребряковского</w:t>
            </w:r>
            <w:r w:rsidRPr="00A90088">
              <w:t xml:space="preserve"> 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1.21.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Ежемесячно</w:t>
            </w:r>
            <w:r>
              <w:t>е размещение</w:t>
            </w:r>
            <w:r w:rsidRPr="008E4A04">
              <w:t xml:space="preserve"> на официальных сайтах органов местного самоуправления поселения в информационно-телекоммуникационной сети «Интернет» отчетов об исполнении бюджетов муниципальных образований.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 xml:space="preserve">Главный специалист (главный бухгалтер) </w:t>
            </w:r>
            <w:r w:rsidRPr="00CA4413">
              <w:t xml:space="preserve">Администрации </w:t>
            </w:r>
            <w:r>
              <w:t>Верхнесеребряковского</w:t>
            </w:r>
            <w:r w:rsidRPr="00CA4413">
              <w:t xml:space="preserve"> сельского поселения</w:t>
            </w:r>
          </w:p>
        </w:tc>
      </w:tr>
      <w:tr w:rsidR="00F82C9C" w:rsidRPr="00DF7839" w:rsidTr="0053166E">
        <w:trPr>
          <w:trHeight w:val="116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1.22.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Default="00F82C9C" w:rsidP="004B6F46">
            <w:pPr>
              <w:widowControl w:val="0"/>
              <w:tabs>
                <w:tab w:val="left" w:pos="960"/>
              </w:tabs>
              <w:jc w:val="both"/>
            </w:pPr>
          </w:p>
          <w:p w:rsidR="00F82C9C" w:rsidRPr="008E4A04" w:rsidRDefault="00F82C9C" w:rsidP="004B6F46">
            <w:pPr>
              <w:tabs>
                <w:tab w:val="left" w:pos="2715"/>
              </w:tabs>
            </w:pPr>
            <w:r w:rsidRPr="00BE5ECF">
              <w:t>Направл</w:t>
            </w:r>
            <w:r>
              <w:t>ение</w:t>
            </w:r>
            <w:r w:rsidRPr="00BE5ECF">
              <w:t xml:space="preserve"> в Финансовый отдел отчет об исполнении обязательств Получателя, предусмотренных подпунктами 2.1.1 и 2.1.2 пункта 2.1 раздела 2  настоящего Соглашения, до 1 марта года, следующего за отчетным годом.</w:t>
            </w:r>
            <w:r>
              <w:tab/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</w:tbl>
    <w:p w:rsidR="00F82C9C" w:rsidRDefault="00F82C9C" w:rsidP="00F82C9C">
      <w:pPr>
        <w:pStyle w:val="p2"/>
        <w:spacing w:before="100" w:after="100"/>
        <w:rPr>
          <w:sz w:val="28"/>
        </w:rPr>
      </w:pPr>
    </w:p>
    <w:p w:rsidR="00244A76" w:rsidRDefault="00244A76" w:rsidP="00244A76">
      <w:pPr>
        <w:pStyle w:val="p2"/>
        <w:spacing w:before="100" w:after="100"/>
        <w:rPr>
          <w:sz w:val="28"/>
        </w:rPr>
      </w:pPr>
      <w:r>
        <w:rPr>
          <w:sz w:val="28"/>
        </w:rPr>
        <w:t xml:space="preserve">Глава Администрации </w:t>
      </w:r>
    </w:p>
    <w:p w:rsidR="00D20A88" w:rsidRPr="00D20A88" w:rsidRDefault="00244A76" w:rsidP="0053166E">
      <w:pPr>
        <w:pStyle w:val="p2"/>
        <w:spacing w:before="100" w:after="100"/>
        <w:rPr>
          <w:sz w:val="28"/>
          <w:szCs w:val="28"/>
        </w:rPr>
      </w:pPr>
      <w:r>
        <w:rPr>
          <w:sz w:val="28"/>
        </w:rPr>
        <w:t>Верхнесеребряковского сельского поселения                                                                                                     М.Ю. Кодочигова</w:t>
      </w:r>
    </w:p>
    <w:sectPr w:rsidR="00D20A88" w:rsidRPr="00D20A88" w:rsidSect="004C2061">
      <w:footerReference w:type="even" r:id="rId9"/>
      <w:pgSz w:w="16838" w:h="11906" w:orient="landscape"/>
      <w:pgMar w:top="426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06" w:rsidRDefault="009C6A06">
      <w:r>
        <w:separator/>
      </w:r>
    </w:p>
  </w:endnote>
  <w:endnote w:type="continuationSeparator" w:id="0">
    <w:p w:rsidR="009C6A06" w:rsidRDefault="009C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097" w:rsidRDefault="00FB709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62515E" wp14:editId="50D85D5D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097" w:rsidRDefault="00FB709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1308A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251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93.2pt;margin-top:551.8pt;width:5.3pt;height:11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" filled="f" stroked="f">
              <v:textbox style="mso-fit-shape-to-text:t" inset="0,0,0,0">
                <w:txbxContent>
                  <w:p w:rsidR="00FB7097" w:rsidRDefault="00FB709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1308A">
                      <w:rPr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99" w:rsidRDefault="006A4C99" w:rsidP="00E46C5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6A4C99" w:rsidRDefault="006A4C9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06" w:rsidRDefault="009C6A06">
      <w:r>
        <w:separator/>
      </w:r>
    </w:p>
  </w:footnote>
  <w:footnote w:type="continuationSeparator" w:id="0">
    <w:p w:rsidR="009C6A06" w:rsidRDefault="009C6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C7043"/>
    <w:multiLevelType w:val="hybridMultilevel"/>
    <w:tmpl w:val="BA40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64B34"/>
    <w:multiLevelType w:val="hybridMultilevel"/>
    <w:tmpl w:val="8E5AB836"/>
    <w:lvl w:ilvl="0" w:tplc="F618C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87213"/>
    <w:multiLevelType w:val="hybridMultilevel"/>
    <w:tmpl w:val="4F4A29BE"/>
    <w:lvl w:ilvl="0" w:tplc="B8F2C23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43E0B"/>
    <w:multiLevelType w:val="hybridMultilevel"/>
    <w:tmpl w:val="E5A6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52E1D"/>
    <w:multiLevelType w:val="multilevel"/>
    <w:tmpl w:val="D5FA7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12"/>
    <w:rsid w:val="000043FE"/>
    <w:rsid w:val="00012182"/>
    <w:rsid w:val="0003347D"/>
    <w:rsid w:val="00043889"/>
    <w:rsid w:val="0007173A"/>
    <w:rsid w:val="000D1C48"/>
    <w:rsid w:val="000D1CEC"/>
    <w:rsid w:val="000F43B2"/>
    <w:rsid w:val="00113BE4"/>
    <w:rsid w:val="00120266"/>
    <w:rsid w:val="00120ADE"/>
    <w:rsid w:val="0012584B"/>
    <w:rsid w:val="00131811"/>
    <w:rsid w:val="00136D94"/>
    <w:rsid w:val="00142318"/>
    <w:rsid w:val="00153B20"/>
    <w:rsid w:val="00163983"/>
    <w:rsid w:val="001771DF"/>
    <w:rsid w:val="001801BD"/>
    <w:rsid w:val="0018380C"/>
    <w:rsid w:val="001B2310"/>
    <w:rsid w:val="001C4F2C"/>
    <w:rsid w:val="001C7817"/>
    <w:rsid w:val="001D410A"/>
    <w:rsid w:val="001F6F6F"/>
    <w:rsid w:val="002200B8"/>
    <w:rsid w:val="00221A41"/>
    <w:rsid w:val="00224093"/>
    <w:rsid w:val="00233DF4"/>
    <w:rsid w:val="00237AA9"/>
    <w:rsid w:val="00244A76"/>
    <w:rsid w:val="002528A9"/>
    <w:rsid w:val="002539A7"/>
    <w:rsid w:val="0026419D"/>
    <w:rsid w:val="00273917"/>
    <w:rsid w:val="002838F0"/>
    <w:rsid w:val="0029349E"/>
    <w:rsid w:val="002A1E9B"/>
    <w:rsid w:val="002B23BC"/>
    <w:rsid w:val="002C2149"/>
    <w:rsid w:val="002C623F"/>
    <w:rsid w:val="002D3C9B"/>
    <w:rsid w:val="002D6D85"/>
    <w:rsid w:val="002E7963"/>
    <w:rsid w:val="002F2BCE"/>
    <w:rsid w:val="00325468"/>
    <w:rsid w:val="003272DB"/>
    <w:rsid w:val="0033450C"/>
    <w:rsid w:val="0033600D"/>
    <w:rsid w:val="003612F3"/>
    <w:rsid w:val="00362559"/>
    <w:rsid w:val="00363935"/>
    <w:rsid w:val="00365BF7"/>
    <w:rsid w:val="00374E76"/>
    <w:rsid w:val="00394892"/>
    <w:rsid w:val="003B1727"/>
    <w:rsid w:val="003B253E"/>
    <w:rsid w:val="003C7F1B"/>
    <w:rsid w:val="00401933"/>
    <w:rsid w:val="00401B2B"/>
    <w:rsid w:val="00410DB6"/>
    <w:rsid w:val="00422B5A"/>
    <w:rsid w:val="00424886"/>
    <w:rsid w:val="00431B27"/>
    <w:rsid w:val="00447C08"/>
    <w:rsid w:val="00463767"/>
    <w:rsid w:val="00471CBB"/>
    <w:rsid w:val="004B0693"/>
    <w:rsid w:val="004B2CCD"/>
    <w:rsid w:val="004C2061"/>
    <w:rsid w:val="004C3DC5"/>
    <w:rsid w:val="004E386B"/>
    <w:rsid w:val="004F63BA"/>
    <w:rsid w:val="00500B5A"/>
    <w:rsid w:val="00501A10"/>
    <w:rsid w:val="005021E2"/>
    <w:rsid w:val="0053166E"/>
    <w:rsid w:val="00550FEF"/>
    <w:rsid w:val="00583531"/>
    <w:rsid w:val="005A7331"/>
    <w:rsid w:val="005B7491"/>
    <w:rsid w:val="005C591E"/>
    <w:rsid w:val="005D18C0"/>
    <w:rsid w:val="005E6D8F"/>
    <w:rsid w:val="005F6224"/>
    <w:rsid w:val="0060280D"/>
    <w:rsid w:val="00613DE1"/>
    <w:rsid w:val="00621BC5"/>
    <w:rsid w:val="0063040D"/>
    <w:rsid w:val="0064563F"/>
    <w:rsid w:val="0066199A"/>
    <w:rsid w:val="00670EC5"/>
    <w:rsid w:val="0069474A"/>
    <w:rsid w:val="006A4C99"/>
    <w:rsid w:val="006A6C4C"/>
    <w:rsid w:val="006B583B"/>
    <w:rsid w:val="006C0CD8"/>
    <w:rsid w:val="006C2624"/>
    <w:rsid w:val="006D057A"/>
    <w:rsid w:val="006D26AA"/>
    <w:rsid w:val="006D5124"/>
    <w:rsid w:val="006E38A0"/>
    <w:rsid w:val="006E7F71"/>
    <w:rsid w:val="006F5BA0"/>
    <w:rsid w:val="007043A1"/>
    <w:rsid w:val="00735EF5"/>
    <w:rsid w:val="00764A59"/>
    <w:rsid w:val="00766B6B"/>
    <w:rsid w:val="0078472F"/>
    <w:rsid w:val="007B7B6A"/>
    <w:rsid w:val="007C5098"/>
    <w:rsid w:val="007E1797"/>
    <w:rsid w:val="007E4B9A"/>
    <w:rsid w:val="007F25DE"/>
    <w:rsid w:val="007F3C00"/>
    <w:rsid w:val="0081282B"/>
    <w:rsid w:val="00813156"/>
    <w:rsid w:val="00814D2B"/>
    <w:rsid w:val="008329FE"/>
    <w:rsid w:val="00833939"/>
    <w:rsid w:val="00852819"/>
    <w:rsid w:val="008720DD"/>
    <w:rsid w:val="00874CBE"/>
    <w:rsid w:val="0088506B"/>
    <w:rsid w:val="00887257"/>
    <w:rsid w:val="0089676B"/>
    <w:rsid w:val="008A15FB"/>
    <w:rsid w:val="008A1EED"/>
    <w:rsid w:val="008D1B8F"/>
    <w:rsid w:val="008D702D"/>
    <w:rsid w:val="0090487A"/>
    <w:rsid w:val="00933C18"/>
    <w:rsid w:val="00934F05"/>
    <w:rsid w:val="00937537"/>
    <w:rsid w:val="009721C9"/>
    <w:rsid w:val="00996569"/>
    <w:rsid w:val="009B77C6"/>
    <w:rsid w:val="009C6A06"/>
    <w:rsid w:val="009D20B0"/>
    <w:rsid w:val="009D6DD0"/>
    <w:rsid w:val="009F154F"/>
    <w:rsid w:val="009F67FB"/>
    <w:rsid w:val="00A26CDE"/>
    <w:rsid w:val="00A314EA"/>
    <w:rsid w:val="00A532B6"/>
    <w:rsid w:val="00AA6E39"/>
    <w:rsid w:val="00AE5FA6"/>
    <w:rsid w:val="00B13C01"/>
    <w:rsid w:val="00B1400F"/>
    <w:rsid w:val="00B14632"/>
    <w:rsid w:val="00B16EA6"/>
    <w:rsid w:val="00B21A9C"/>
    <w:rsid w:val="00B24BEA"/>
    <w:rsid w:val="00B30300"/>
    <w:rsid w:val="00B43213"/>
    <w:rsid w:val="00B45280"/>
    <w:rsid w:val="00B7619D"/>
    <w:rsid w:val="00B76ABF"/>
    <w:rsid w:val="00B9645F"/>
    <w:rsid w:val="00B97412"/>
    <w:rsid w:val="00BA481D"/>
    <w:rsid w:val="00BB2176"/>
    <w:rsid w:val="00BC713C"/>
    <w:rsid w:val="00BD3488"/>
    <w:rsid w:val="00C10973"/>
    <w:rsid w:val="00C16A81"/>
    <w:rsid w:val="00C51C48"/>
    <w:rsid w:val="00C56603"/>
    <w:rsid w:val="00C570FF"/>
    <w:rsid w:val="00C81C8F"/>
    <w:rsid w:val="00C830FF"/>
    <w:rsid w:val="00C944DD"/>
    <w:rsid w:val="00CA1136"/>
    <w:rsid w:val="00CA590B"/>
    <w:rsid w:val="00CB45D0"/>
    <w:rsid w:val="00CB51C8"/>
    <w:rsid w:val="00CF0108"/>
    <w:rsid w:val="00CF45B8"/>
    <w:rsid w:val="00D03B75"/>
    <w:rsid w:val="00D1367D"/>
    <w:rsid w:val="00D20A88"/>
    <w:rsid w:val="00D22DF4"/>
    <w:rsid w:val="00D270A2"/>
    <w:rsid w:val="00D3212B"/>
    <w:rsid w:val="00D403D5"/>
    <w:rsid w:val="00D556E6"/>
    <w:rsid w:val="00D61B0F"/>
    <w:rsid w:val="00D752CF"/>
    <w:rsid w:val="00D92667"/>
    <w:rsid w:val="00DE0B44"/>
    <w:rsid w:val="00DE643A"/>
    <w:rsid w:val="00DF59D4"/>
    <w:rsid w:val="00E02BCA"/>
    <w:rsid w:val="00E20B7C"/>
    <w:rsid w:val="00E42D9B"/>
    <w:rsid w:val="00E46C53"/>
    <w:rsid w:val="00E47940"/>
    <w:rsid w:val="00E51A4C"/>
    <w:rsid w:val="00E51FF9"/>
    <w:rsid w:val="00E63D2C"/>
    <w:rsid w:val="00E64C69"/>
    <w:rsid w:val="00E654D4"/>
    <w:rsid w:val="00E86B83"/>
    <w:rsid w:val="00E9201C"/>
    <w:rsid w:val="00EB1080"/>
    <w:rsid w:val="00EB31D6"/>
    <w:rsid w:val="00EF0F21"/>
    <w:rsid w:val="00F10D73"/>
    <w:rsid w:val="00F14CDA"/>
    <w:rsid w:val="00F34F45"/>
    <w:rsid w:val="00F44A97"/>
    <w:rsid w:val="00F52987"/>
    <w:rsid w:val="00F72CCA"/>
    <w:rsid w:val="00F80426"/>
    <w:rsid w:val="00F82C9C"/>
    <w:rsid w:val="00F86626"/>
    <w:rsid w:val="00F918AE"/>
    <w:rsid w:val="00FA2E98"/>
    <w:rsid w:val="00FB7097"/>
    <w:rsid w:val="00FD3ADF"/>
    <w:rsid w:val="00FD5A36"/>
    <w:rsid w:val="00FD6339"/>
    <w:rsid w:val="00FE559B"/>
    <w:rsid w:val="00FE73BE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9ADDB"/>
  <w15:chartTrackingRefBased/>
  <w15:docId w15:val="{F52BBCE1-FDEC-458C-BA8F-E3D74C2B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0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7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63D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474A"/>
    <w:rPr>
      <w:sz w:val="28"/>
      <w:szCs w:val="24"/>
    </w:rPr>
  </w:style>
  <w:style w:type="paragraph" w:customStyle="1" w:styleId="a3">
    <w:basedOn w:val="a"/>
    <w:next w:val="11"/>
    <w:qFormat/>
    <w:rsid w:val="0069474A"/>
    <w:pPr>
      <w:jc w:val="center"/>
    </w:pPr>
    <w:rPr>
      <w:sz w:val="28"/>
    </w:rPr>
  </w:style>
  <w:style w:type="paragraph" w:styleId="a4">
    <w:name w:val="Body Text Indent"/>
    <w:basedOn w:val="a"/>
    <w:link w:val="a5"/>
    <w:rsid w:val="0069474A"/>
    <w:pPr>
      <w:ind w:firstLine="930"/>
    </w:pPr>
    <w:rPr>
      <w:sz w:val="28"/>
    </w:rPr>
  </w:style>
  <w:style w:type="character" w:customStyle="1" w:styleId="a5">
    <w:name w:val="Основной текст с отступом Знак"/>
    <w:link w:val="a4"/>
    <w:rsid w:val="0069474A"/>
    <w:rPr>
      <w:sz w:val="28"/>
      <w:szCs w:val="24"/>
    </w:rPr>
  </w:style>
  <w:style w:type="paragraph" w:styleId="21">
    <w:name w:val="Body Text 2"/>
    <w:basedOn w:val="a"/>
    <w:link w:val="22"/>
    <w:rsid w:val="0069474A"/>
    <w:rPr>
      <w:sz w:val="28"/>
    </w:rPr>
  </w:style>
  <w:style w:type="character" w:customStyle="1" w:styleId="22">
    <w:name w:val="Основной текст 2 Знак"/>
    <w:link w:val="21"/>
    <w:rsid w:val="0069474A"/>
    <w:rPr>
      <w:sz w:val="28"/>
      <w:szCs w:val="24"/>
    </w:rPr>
  </w:style>
  <w:style w:type="paragraph" w:customStyle="1" w:styleId="11">
    <w:name w:val="Заголовок1"/>
    <w:basedOn w:val="a"/>
    <w:next w:val="a"/>
    <w:link w:val="a6"/>
    <w:qFormat/>
    <w:rsid w:val="006947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link w:val="11"/>
    <w:rsid w:val="0069474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7">
    <w:name w:val="footer"/>
    <w:basedOn w:val="a"/>
    <w:link w:val="a8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D3ADF"/>
  </w:style>
  <w:style w:type="paragraph" w:styleId="a9">
    <w:name w:val="header"/>
    <w:basedOn w:val="a"/>
    <w:link w:val="aa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D3ADF"/>
  </w:style>
  <w:style w:type="character" w:styleId="ab">
    <w:name w:val="page number"/>
    <w:rsid w:val="00FD3ADF"/>
  </w:style>
  <w:style w:type="character" w:customStyle="1" w:styleId="23">
    <w:name w:val="Основной текст (2)_"/>
    <w:link w:val="24"/>
    <w:rsid w:val="00FD3AD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D3ADF"/>
    <w:pPr>
      <w:widowControl w:val="0"/>
      <w:shd w:val="clear" w:color="auto" w:fill="FFFFFF"/>
      <w:spacing w:before="240" w:after="320" w:line="624" w:lineRule="exact"/>
      <w:jc w:val="center"/>
    </w:pPr>
    <w:rPr>
      <w:sz w:val="26"/>
      <w:szCs w:val="26"/>
    </w:rPr>
  </w:style>
  <w:style w:type="paragraph" w:customStyle="1" w:styleId="ConsPlusNormal">
    <w:name w:val="ConsPlusNormal"/>
    <w:rsid w:val="00FD3A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CF0108"/>
  </w:style>
  <w:style w:type="paragraph" w:styleId="ac">
    <w:name w:val="Body Text"/>
    <w:basedOn w:val="a"/>
    <w:link w:val="ad"/>
    <w:rsid w:val="00CF0108"/>
    <w:rPr>
      <w:sz w:val="28"/>
      <w:szCs w:val="20"/>
    </w:rPr>
  </w:style>
  <w:style w:type="character" w:customStyle="1" w:styleId="ad">
    <w:name w:val="Основной текст Знак"/>
    <w:link w:val="ac"/>
    <w:rsid w:val="00CF0108"/>
    <w:rPr>
      <w:sz w:val="28"/>
    </w:rPr>
  </w:style>
  <w:style w:type="paragraph" w:customStyle="1" w:styleId="Postan">
    <w:name w:val="Postan"/>
    <w:basedOn w:val="a"/>
    <w:rsid w:val="00CF0108"/>
    <w:pPr>
      <w:jc w:val="center"/>
    </w:pPr>
    <w:rPr>
      <w:sz w:val="28"/>
      <w:szCs w:val="20"/>
    </w:rPr>
  </w:style>
  <w:style w:type="paragraph" w:styleId="ae">
    <w:name w:val="Balloon Text"/>
    <w:basedOn w:val="a"/>
    <w:link w:val="af"/>
    <w:rsid w:val="00CF010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CF0108"/>
    <w:rPr>
      <w:rFonts w:ascii="Tahoma" w:hAnsi="Tahoma"/>
      <w:sz w:val="16"/>
      <w:szCs w:val="16"/>
      <w:lang w:val="x-none" w:eastAsia="x-none"/>
    </w:rPr>
  </w:style>
  <w:style w:type="table" w:styleId="af0">
    <w:name w:val="Table Grid"/>
    <w:basedOn w:val="a1"/>
    <w:uiPriority w:val="59"/>
    <w:rsid w:val="00CF0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"/>
    <w:rsid w:val="00CF0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2 Знак"/>
    <w:link w:val="2"/>
    <w:semiHidden/>
    <w:rsid w:val="00E63D2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E63D2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9F67FB"/>
    <w:pPr>
      <w:ind w:left="720"/>
      <w:contextualSpacing/>
    </w:pPr>
  </w:style>
  <w:style w:type="paragraph" w:customStyle="1" w:styleId="p2">
    <w:name w:val="p2"/>
    <w:basedOn w:val="a"/>
    <w:rsid w:val="00471CBB"/>
    <w:pPr>
      <w:spacing w:beforeAutospacing="1" w:after="200" w:afterAutospacing="1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128E3-740C-4AAB-AF1B-4F00B274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2</cp:revision>
  <cp:lastPrinted>2024-04-09T06:05:00Z</cp:lastPrinted>
  <dcterms:created xsi:type="dcterms:W3CDTF">2025-05-13T13:16:00Z</dcterms:created>
  <dcterms:modified xsi:type="dcterms:W3CDTF">2025-05-13T13:16:00Z</dcterms:modified>
</cp:coreProperties>
</file>