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C6C" w:rsidRDefault="00D96C6C" w:rsidP="00D96C6C">
      <w:pPr>
        <w:jc w:val="center"/>
        <w:rPr>
          <w:sz w:val="28"/>
          <w:szCs w:val="28"/>
        </w:rPr>
      </w:pPr>
      <w:r>
        <w:rPr>
          <w:sz w:val="28"/>
          <w:szCs w:val="28"/>
        </w:rPr>
        <w:t>РОССИЙСКАЯ ФЕДЕРАЦИЯ</w:t>
      </w:r>
    </w:p>
    <w:p w:rsidR="00D96C6C" w:rsidRDefault="00D96C6C" w:rsidP="00D96C6C">
      <w:pPr>
        <w:jc w:val="center"/>
        <w:rPr>
          <w:sz w:val="28"/>
          <w:szCs w:val="28"/>
        </w:rPr>
      </w:pPr>
      <w:r>
        <w:rPr>
          <w:sz w:val="28"/>
          <w:szCs w:val="28"/>
        </w:rPr>
        <w:t>РОСТОВСКАЯ ОБЛАСТЬ</w:t>
      </w:r>
    </w:p>
    <w:p w:rsidR="00D96C6C" w:rsidRDefault="00D96C6C" w:rsidP="00D96C6C">
      <w:pPr>
        <w:jc w:val="center"/>
        <w:rPr>
          <w:sz w:val="28"/>
          <w:szCs w:val="28"/>
        </w:rPr>
      </w:pPr>
      <w:r>
        <w:rPr>
          <w:sz w:val="28"/>
          <w:szCs w:val="28"/>
        </w:rPr>
        <w:t>ЗИМОВНИКОВСКИЙ РАЙОН</w:t>
      </w:r>
    </w:p>
    <w:p w:rsidR="00D96C6C" w:rsidRDefault="00D96C6C" w:rsidP="00D96C6C">
      <w:pPr>
        <w:jc w:val="center"/>
        <w:rPr>
          <w:sz w:val="28"/>
          <w:szCs w:val="28"/>
        </w:rPr>
      </w:pPr>
      <w:r>
        <w:rPr>
          <w:sz w:val="28"/>
          <w:szCs w:val="28"/>
        </w:rPr>
        <w:t xml:space="preserve">АДМИНИСТРАЦИЯ </w:t>
      </w:r>
      <w:r w:rsidR="00470CF0">
        <w:rPr>
          <w:sz w:val="28"/>
          <w:szCs w:val="28"/>
        </w:rPr>
        <w:t>ВЕРХНЕСЕРЕБРЯКОВСКОГО</w:t>
      </w:r>
    </w:p>
    <w:p w:rsidR="00D96C6C" w:rsidRDefault="00D96C6C" w:rsidP="00D96C6C">
      <w:pPr>
        <w:jc w:val="center"/>
        <w:rPr>
          <w:sz w:val="28"/>
          <w:szCs w:val="28"/>
        </w:rPr>
      </w:pPr>
      <w:r>
        <w:rPr>
          <w:sz w:val="28"/>
          <w:szCs w:val="28"/>
        </w:rPr>
        <w:t>СЕЛЬСКОГО ПОСЕЛЕНИЯ</w:t>
      </w:r>
    </w:p>
    <w:p w:rsidR="00D96C6C" w:rsidRDefault="00D96C6C" w:rsidP="00D96C6C">
      <w:pPr>
        <w:pStyle w:val="Postan"/>
        <w:ind w:left="540"/>
        <w:jc w:val="left"/>
      </w:pPr>
    </w:p>
    <w:p w:rsidR="00D96C6C" w:rsidRDefault="00D96C6C" w:rsidP="00D96C6C">
      <w:pPr>
        <w:pStyle w:val="Postan"/>
        <w:ind w:left="540"/>
      </w:pPr>
      <w:r>
        <w:t>ПОСТАНОВЛЕНИЕ</w:t>
      </w:r>
    </w:p>
    <w:p w:rsidR="00D96C6C" w:rsidRDefault="00D96C6C" w:rsidP="00D96C6C">
      <w:pPr>
        <w:pStyle w:val="Postan"/>
        <w:jc w:val="left"/>
      </w:pPr>
    </w:p>
    <w:p w:rsidR="00D96C6C" w:rsidRDefault="00470CF0" w:rsidP="00D96C6C">
      <w:pPr>
        <w:pStyle w:val="Postan"/>
        <w:jc w:val="left"/>
        <w:rPr>
          <w:szCs w:val="28"/>
        </w:rPr>
      </w:pPr>
      <w:r>
        <w:t xml:space="preserve">  </w:t>
      </w:r>
      <w:r w:rsidR="004B62E2">
        <w:t>05</w:t>
      </w:r>
      <w:r>
        <w:t>.03.2015</w:t>
      </w:r>
      <w:r w:rsidR="00D96C6C">
        <w:t xml:space="preserve">                                     </w:t>
      </w:r>
      <w:r>
        <w:t xml:space="preserve">      № </w:t>
      </w:r>
      <w:r w:rsidR="004B62E2">
        <w:t>26</w:t>
      </w:r>
      <w:r>
        <w:t xml:space="preserve">                    сл. Верхнесеребряковка</w:t>
      </w:r>
    </w:p>
    <w:p w:rsidR="00D96C6C" w:rsidRDefault="00D96C6C" w:rsidP="00D96C6C">
      <w:pPr>
        <w:pStyle w:val="ConsNonformat"/>
        <w:widowControl/>
        <w:ind w:right="0"/>
        <w:rPr>
          <w:rFonts w:ascii="Times New Roman" w:hAnsi="Times New Roman" w:cs="Times New Roman"/>
          <w:sz w:val="28"/>
          <w:szCs w:val="28"/>
        </w:rPr>
      </w:pPr>
    </w:p>
    <w:p w:rsidR="00D96C6C" w:rsidRDefault="00D96C6C" w:rsidP="00D96C6C">
      <w:pPr>
        <w:tabs>
          <w:tab w:val="left" w:pos="280"/>
        </w:tabs>
        <w:rPr>
          <w:sz w:val="28"/>
          <w:szCs w:val="28"/>
        </w:rPr>
      </w:pPr>
      <w:r>
        <w:rPr>
          <w:sz w:val="28"/>
          <w:szCs w:val="28"/>
        </w:rPr>
        <w:t xml:space="preserve">О порядке  выплаты ежегодной компенсации </w:t>
      </w:r>
    </w:p>
    <w:p w:rsidR="00D96C6C" w:rsidRDefault="00D96C6C" w:rsidP="00D96C6C">
      <w:pPr>
        <w:tabs>
          <w:tab w:val="left" w:pos="280"/>
        </w:tabs>
        <w:rPr>
          <w:sz w:val="28"/>
          <w:szCs w:val="28"/>
        </w:rPr>
      </w:pPr>
      <w:r>
        <w:rPr>
          <w:sz w:val="28"/>
          <w:szCs w:val="28"/>
        </w:rPr>
        <w:t xml:space="preserve">на лечение лицам, замещающим </w:t>
      </w:r>
    </w:p>
    <w:p w:rsidR="00D96C6C" w:rsidRDefault="00D96C6C" w:rsidP="00D96C6C">
      <w:pPr>
        <w:tabs>
          <w:tab w:val="left" w:pos="280"/>
        </w:tabs>
        <w:rPr>
          <w:sz w:val="28"/>
          <w:szCs w:val="28"/>
        </w:rPr>
      </w:pPr>
      <w:r>
        <w:rPr>
          <w:sz w:val="28"/>
          <w:szCs w:val="28"/>
        </w:rPr>
        <w:t xml:space="preserve">муниципальные должности и </w:t>
      </w:r>
    </w:p>
    <w:p w:rsidR="00D96C6C" w:rsidRDefault="00D96C6C" w:rsidP="00D96C6C">
      <w:pPr>
        <w:tabs>
          <w:tab w:val="left" w:pos="280"/>
        </w:tabs>
        <w:rPr>
          <w:sz w:val="28"/>
          <w:szCs w:val="28"/>
        </w:rPr>
      </w:pPr>
      <w:r>
        <w:rPr>
          <w:sz w:val="28"/>
          <w:szCs w:val="28"/>
        </w:rPr>
        <w:t xml:space="preserve">муниципальным служащим </w:t>
      </w:r>
    </w:p>
    <w:p w:rsidR="00D96C6C" w:rsidRDefault="00D96C6C" w:rsidP="00D96C6C">
      <w:pPr>
        <w:tabs>
          <w:tab w:val="left" w:pos="280"/>
        </w:tabs>
        <w:rPr>
          <w:sz w:val="28"/>
          <w:szCs w:val="28"/>
        </w:rPr>
      </w:pPr>
      <w:r>
        <w:rPr>
          <w:sz w:val="28"/>
          <w:szCs w:val="28"/>
        </w:rPr>
        <w:t xml:space="preserve">Администрации </w:t>
      </w:r>
      <w:r w:rsidR="00470CF0">
        <w:rPr>
          <w:sz w:val="28"/>
          <w:szCs w:val="28"/>
        </w:rPr>
        <w:t>Верхнесеребряковского</w:t>
      </w:r>
      <w:r>
        <w:rPr>
          <w:sz w:val="28"/>
          <w:szCs w:val="28"/>
        </w:rPr>
        <w:t xml:space="preserve"> </w:t>
      </w:r>
    </w:p>
    <w:p w:rsidR="00D96C6C" w:rsidRDefault="00D96C6C" w:rsidP="00D96C6C">
      <w:pPr>
        <w:tabs>
          <w:tab w:val="left" w:pos="280"/>
        </w:tabs>
        <w:rPr>
          <w:sz w:val="28"/>
          <w:szCs w:val="28"/>
        </w:rPr>
      </w:pPr>
      <w:r>
        <w:rPr>
          <w:sz w:val="28"/>
          <w:szCs w:val="28"/>
        </w:rPr>
        <w:t xml:space="preserve">сельского поселения </w:t>
      </w:r>
    </w:p>
    <w:p w:rsidR="00D96C6C" w:rsidRDefault="00D96C6C" w:rsidP="00D96C6C">
      <w:pPr>
        <w:tabs>
          <w:tab w:val="left" w:pos="280"/>
        </w:tabs>
        <w:ind w:firstLine="540"/>
        <w:jc w:val="both"/>
        <w:rPr>
          <w:sz w:val="28"/>
          <w:szCs w:val="28"/>
        </w:rPr>
      </w:pPr>
    </w:p>
    <w:p w:rsidR="00D96C6C" w:rsidRDefault="00D96C6C" w:rsidP="00D96C6C">
      <w:pPr>
        <w:ind w:firstLine="709"/>
        <w:jc w:val="both"/>
        <w:rPr>
          <w:b/>
          <w:spacing w:val="20"/>
          <w:sz w:val="28"/>
          <w:szCs w:val="28"/>
        </w:rPr>
      </w:pPr>
      <w:proofErr w:type="gramStart"/>
      <w:r>
        <w:rPr>
          <w:sz w:val="28"/>
          <w:szCs w:val="28"/>
        </w:rPr>
        <w:t>В соответствии со статьей 74</w:t>
      </w:r>
      <w:r>
        <w:rPr>
          <w:sz w:val="28"/>
          <w:szCs w:val="28"/>
          <w:vertAlign w:val="superscript"/>
        </w:rPr>
        <w:t>1</w:t>
      </w:r>
      <w:r>
        <w:rPr>
          <w:sz w:val="28"/>
          <w:szCs w:val="28"/>
        </w:rPr>
        <w:t xml:space="preserve"> Бюджетного кодекса Российской Федерации, статьей 28</w:t>
      </w:r>
      <w:r>
        <w:rPr>
          <w:sz w:val="28"/>
          <w:szCs w:val="28"/>
          <w:vertAlign w:val="superscript"/>
        </w:rPr>
        <w:t>2</w:t>
      </w:r>
      <w:r>
        <w:rPr>
          <w:sz w:val="28"/>
          <w:szCs w:val="28"/>
        </w:rPr>
        <w:t xml:space="preserve"> Областного закона от 26.07.2005 № 344-ЗС</w:t>
      </w:r>
      <w:r>
        <w:rPr>
          <w:sz w:val="28"/>
          <w:szCs w:val="28"/>
        </w:rPr>
        <w:br/>
        <w:t xml:space="preserve">«О государственной гражданской службе Ростовской области», статьей 11 решения Собрания депутатов </w:t>
      </w:r>
      <w:r w:rsidR="00470CF0">
        <w:rPr>
          <w:sz w:val="28"/>
          <w:szCs w:val="28"/>
        </w:rPr>
        <w:t>Верхнесеребряковского сельского поселения от 28.04.2011 № 68</w:t>
      </w:r>
      <w:r>
        <w:rPr>
          <w:sz w:val="28"/>
          <w:szCs w:val="28"/>
        </w:rPr>
        <w:t xml:space="preserve"> «О Положении, об оплате труда муниципальных служащих муниципального образования «</w:t>
      </w:r>
      <w:r w:rsidR="00470CF0">
        <w:rPr>
          <w:sz w:val="28"/>
          <w:szCs w:val="28"/>
        </w:rPr>
        <w:t>Верхнесеребряковское</w:t>
      </w:r>
      <w:r>
        <w:rPr>
          <w:sz w:val="28"/>
          <w:szCs w:val="28"/>
        </w:rPr>
        <w:t xml:space="preserve"> сельское поселение»» и статьей 5 решения Собрания депутатов </w:t>
      </w:r>
      <w:r w:rsidR="00CA3978">
        <w:rPr>
          <w:sz w:val="28"/>
          <w:szCs w:val="28"/>
        </w:rPr>
        <w:t>Верхнесеребряковского</w:t>
      </w:r>
      <w:r>
        <w:rPr>
          <w:sz w:val="28"/>
          <w:szCs w:val="28"/>
        </w:rPr>
        <w:t xml:space="preserve"> сельского поселения от 2</w:t>
      </w:r>
      <w:r w:rsidR="00CA3978">
        <w:rPr>
          <w:sz w:val="28"/>
          <w:szCs w:val="28"/>
        </w:rPr>
        <w:t>8.04.2011 № 67</w:t>
      </w:r>
      <w:r>
        <w:rPr>
          <w:sz w:val="28"/>
          <w:szCs w:val="28"/>
        </w:rPr>
        <w:t xml:space="preserve"> «О Положении, об</w:t>
      </w:r>
      <w:proofErr w:type="gramEnd"/>
      <w:r>
        <w:rPr>
          <w:sz w:val="28"/>
          <w:szCs w:val="28"/>
        </w:rPr>
        <w:t xml:space="preserve"> оплате труда лиц, замещающих муниципальные должности на постоянной основе муниципального образования  «</w:t>
      </w:r>
      <w:r w:rsidR="00CA3978">
        <w:rPr>
          <w:sz w:val="28"/>
          <w:szCs w:val="28"/>
        </w:rPr>
        <w:t>Верхнесеребряковское</w:t>
      </w:r>
      <w:r w:rsidR="00DA6205">
        <w:rPr>
          <w:sz w:val="28"/>
          <w:szCs w:val="28"/>
        </w:rPr>
        <w:t xml:space="preserve"> сельское поселение»</w:t>
      </w:r>
    </w:p>
    <w:p w:rsidR="00DA6205" w:rsidRDefault="00DA6205" w:rsidP="00D96C6C">
      <w:pPr>
        <w:ind w:firstLine="709"/>
        <w:jc w:val="both"/>
        <w:rPr>
          <w:b/>
          <w:spacing w:val="20"/>
          <w:sz w:val="28"/>
          <w:szCs w:val="28"/>
        </w:rPr>
      </w:pPr>
      <w:r>
        <w:rPr>
          <w:b/>
          <w:spacing w:val="20"/>
          <w:sz w:val="28"/>
          <w:szCs w:val="28"/>
        </w:rPr>
        <w:t xml:space="preserve">                         </w:t>
      </w:r>
      <w:proofErr w:type="gramStart"/>
      <w:r>
        <w:rPr>
          <w:b/>
          <w:spacing w:val="20"/>
          <w:sz w:val="28"/>
          <w:szCs w:val="28"/>
        </w:rPr>
        <w:t>П</w:t>
      </w:r>
      <w:proofErr w:type="gramEnd"/>
      <w:r>
        <w:rPr>
          <w:b/>
          <w:spacing w:val="20"/>
          <w:sz w:val="28"/>
          <w:szCs w:val="28"/>
        </w:rPr>
        <w:t xml:space="preserve"> О С Т А Н О В Л Я Ю</w:t>
      </w:r>
      <w:bookmarkStart w:id="0" w:name="_GoBack"/>
      <w:bookmarkEnd w:id="0"/>
      <w:r>
        <w:rPr>
          <w:b/>
          <w:spacing w:val="20"/>
          <w:sz w:val="28"/>
          <w:szCs w:val="28"/>
        </w:rPr>
        <w:t>:</w:t>
      </w:r>
    </w:p>
    <w:p w:rsidR="00D96C6C" w:rsidRDefault="00D96C6C" w:rsidP="00D96C6C">
      <w:pPr>
        <w:tabs>
          <w:tab w:val="left" w:pos="280"/>
        </w:tabs>
        <w:jc w:val="both"/>
        <w:rPr>
          <w:sz w:val="28"/>
          <w:szCs w:val="28"/>
        </w:rPr>
      </w:pPr>
      <w:r>
        <w:rPr>
          <w:sz w:val="28"/>
          <w:szCs w:val="28"/>
        </w:rPr>
        <w:tab/>
        <w:t xml:space="preserve">  1. Утвердить </w:t>
      </w:r>
      <w:hyperlink r:id="rId6" w:history="1">
        <w:r>
          <w:rPr>
            <w:rStyle w:val="a3"/>
            <w:color w:val="auto"/>
            <w:sz w:val="28"/>
            <w:szCs w:val="28"/>
            <w:u w:val="none"/>
          </w:rPr>
          <w:t>Порядок</w:t>
        </w:r>
      </w:hyperlink>
      <w:r>
        <w:rPr>
          <w:sz w:val="28"/>
          <w:szCs w:val="28"/>
        </w:rPr>
        <w:t xml:space="preserve"> выплаты ежегодной компенсации на лечение лицам, замещающим муниципальные должности и муниципальным служащим Администрации </w:t>
      </w:r>
      <w:r w:rsidR="00DA6205">
        <w:rPr>
          <w:sz w:val="28"/>
          <w:szCs w:val="28"/>
        </w:rPr>
        <w:t>Верхнесеребряковск</w:t>
      </w:r>
      <w:r w:rsidR="00CA3978">
        <w:rPr>
          <w:sz w:val="28"/>
          <w:szCs w:val="28"/>
        </w:rPr>
        <w:t xml:space="preserve">ого </w:t>
      </w:r>
      <w:r>
        <w:rPr>
          <w:sz w:val="28"/>
          <w:szCs w:val="28"/>
        </w:rPr>
        <w:t>сельского поселения, согласно приложению.</w:t>
      </w:r>
    </w:p>
    <w:p w:rsidR="00D96C6C" w:rsidRDefault="00D96C6C" w:rsidP="00D96C6C">
      <w:pPr>
        <w:autoSpaceDE w:val="0"/>
        <w:autoSpaceDN w:val="0"/>
        <w:adjustRightInd w:val="0"/>
        <w:ind w:firstLine="540"/>
        <w:jc w:val="both"/>
        <w:outlineLvl w:val="0"/>
        <w:rPr>
          <w:sz w:val="28"/>
          <w:szCs w:val="28"/>
        </w:rPr>
      </w:pPr>
      <w:r>
        <w:rPr>
          <w:sz w:val="28"/>
          <w:szCs w:val="28"/>
        </w:rPr>
        <w:t>2. Настоящее постановление вступает в силу со дня его официального опубликования и распространяется на правоо</w:t>
      </w:r>
      <w:r w:rsidR="00CA3978">
        <w:rPr>
          <w:sz w:val="28"/>
          <w:szCs w:val="28"/>
        </w:rPr>
        <w:t>тношения, возникшие с 01.01.2015</w:t>
      </w:r>
      <w:r>
        <w:rPr>
          <w:sz w:val="28"/>
          <w:szCs w:val="28"/>
        </w:rPr>
        <w:t xml:space="preserve"> года.</w:t>
      </w:r>
    </w:p>
    <w:p w:rsidR="00D96C6C" w:rsidRDefault="00D96C6C" w:rsidP="00CA3978">
      <w:pPr>
        <w:tabs>
          <w:tab w:val="left" w:pos="280"/>
        </w:tabs>
        <w:ind w:firstLine="54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постановления возложить на начальника сектора экономики и финансов Администрации </w:t>
      </w:r>
      <w:r w:rsidR="00CA3978">
        <w:rPr>
          <w:sz w:val="28"/>
          <w:szCs w:val="28"/>
        </w:rPr>
        <w:t>Верхнесеребряковского</w:t>
      </w:r>
      <w:r>
        <w:rPr>
          <w:sz w:val="28"/>
          <w:szCs w:val="28"/>
        </w:rPr>
        <w:t xml:space="preserve"> сельского</w:t>
      </w:r>
      <w:r w:rsidR="00CA3978">
        <w:rPr>
          <w:sz w:val="28"/>
          <w:szCs w:val="28"/>
        </w:rPr>
        <w:t xml:space="preserve"> </w:t>
      </w:r>
      <w:r>
        <w:rPr>
          <w:sz w:val="28"/>
          <w:szCs w:val="28"/>
        </w:rPr>
        <w:t xml:space="preserve">поселения </w:t>
      </w:r>
      <w:r w:rsidR="00CA3978">
        <w:rPr>
          <w:sz w:val="28"/>
          <w:szCs w:val="28"/>
        </w:rPr>
        <w:t>Г.В. Кулешова</w:t>
      </w:r>
      <w:r>
        <w:rPr>
          <w:sz w:val="28"/>
          <w:szCs w:val="28"/>
        </w:rPr>
        <w:t>.</w:t>
      </w:r>
    </w:p>
    <w:p w:rsidR="00D96C6C" w:rsidRDefault="00D96C6C" w:rsidP="00D96C6C">
      <w:pPr>
        <w:tabs>
          <w:tab w:val="left" w:pos="280"/>
        </w:tabs>
        <w:rPr>
          <w:sz w:val="28"/>
          <w:szCs w:val="28"/>
        </w:rPr>
      </w:pPr>
    </w:p>
    <w:p w:rsidR="00D96C6C" w:rsidRDefault="00CA3978" w:rsidP="00D96C6C">
      <w:pPr>
        <w:tabs>
          <w:tab w:val="left" w:pos="280"/>
        </w:tabs>
        <w:rPr>
          <w:sz w:val="28"/>
          <w:szCs w:val="28"/>
        </w:rPr>
      </w:pPr>
      <w:r>
        <w:rPr>
          <w:sz w:val="28"/>
          <w:szCs w:val="28"/>
        </w:rPr>
        <w:t>Глава Верхнесеребряковского</w:t>
      </w:r>
    </w:p>
    <w:p w:rsidR="00D96C6C" w:rsidRDefault="00D96C6C" w:rsidP="00D96C6C">
      <w:pPr>
        <w:tabs>
          <w:tab w:val="left" w:pos="280"/>
        </w:tabs>
        <w:rPr>
          <w:sz w:val="28"/>
          <w:szCs w:val="28"/>
        </w:rPr>
      </w:pPr>
      <w:r>
        <w:rPr>
          <w:sz w:val="28"/>
          <w:szCs w:val="28"/>
        </w:rPr>
        <w:t xml:space="preserve">сельского поселения:                                     </w:t>
      </w:r>
      <w:r w:rsidR="00CA3978">
        <w:rPr>
          <w:sz w:val="28"/>
          <w:szCs w:val="28"/>
        </w:rPr>
        <w:t xml:space="preserve">                Ю.В. Сорокин</w:t>
      </w:r>
    </w:p>
    <w:p w:rsidR="00D96C6C" w:rsidRDefault="00D96C6C" w:rsidP="00D96C6C">
      <w:pPr>
        <w:tabs>
          <w:tab w:val="left" w:pos="280"/>
        </w:tabs>
        <w:rPr>
          <w:sz w:val="28"/>
          <w:szCs w:val="28"/>
        </w:rPr>
      </w:pPr>
    </w:p>
    <w:p w:rsidR="00D96C6C" w:rsidRDefault="00D96C6C" w:rsidP="00D96C6C">
      <w:pPr>
        <w:autoSpaceDE w:val="0"/>
        <w:autoSpaceDN w:val="0"/>
        <w:adjustRightInd w:val="0"/>
      </w:pPr>
      <w:r>
        <w:t xml:space="preserve">Постановление вносит </w:t>
      </w:r>
    </w:p>
    <w:p w:rsidR="00D96C6C" w:rsidRDefault="00D96C6C" w:rsidP="00D96C6C">
      <w:pPr>
        <w:autoSpaceDE w:val="0"/>
        <w:autoSpaceDN w:val="0"/>
        <w:adjustRightInd w:val="0"/>
      </w:pPr>
      <w:r>
        <w:t>сектор экономики и финансов</w:t>
      </w:r>
    </w:p>
    <w:p w:rsidR="00D96C6C" w:rsidRDefault="00D96C6C" w:rsidP="00D96C6C">
      <w:pPr>
        <w:autoSpaceDE w:val="0"/>
        <w:autoSpaceDN w:val="0"/>
        <w:adjustRightInd w:val="0"/>
      </w:pPr>
    </w:p>
    <w:p w:rsidR="00D96C6C" w:rsidRDefault="00D96C6C" w:rsidP="00D96C6C">
      <w:pPr>
        <w:autoSpaceDE w:val="0"/>
        <w:autoSpaceDN w:val="0"/>
        <w:adjustRightInd w:val="0"/>
      </w:pPr>
    </w:p>
    <w:p w:rsidR="00D96C6C" w:rsidRDefault="00D96C6C" w:rsidP="00D96C6C">
      <w:pPr>
        <w:jc w:val="right"/>
        <w:rPr>
          <w:sz w:val="28"/>
          <w:szCs w:val="28"/>
        </w:rPr>
      </w:pPr>
      <w:r>
        <w:rPr>
          <w:sz w:val="28"/>
          <w:szCs w:val="28"/>
        </w:rPr>
        <w:t>Приложение</w:t>
      </w:r>
    </w:p>
    <w:p w:rsidR="00D96C6C" w:rsidRDefault="00D96C6C" w:rsidP="00D96C6C">
      <w:pPr>
        <w:jc w:val="right"/>
        <w:rPr>
          <w:sz w:val="28"/>
          <w:szCs w:val="28"/>
        </w:rPr>
      </w:pPr>
      <w:r>
        <w:rPr>
          <w:sz w:val="28"/>
          <w:szCs w:val="28"/>
        </w:rPr>
        <w:t xml:space="preserve">к постановлению Администрации </w:t>
      </w:r>
    </w:p>
    <w:p w:rsidR="00D96C6C" w:rsidRDefault="00CA3978" w:rsidP="00D96C6C">
      <w:pPr>
        <w:jc w:val="right"/>
        <w:rPr>
          <w:sz w:val="28"/>
          <w:szCs w:val="28"/>
        </w:rPr>
      </w:pPr>
      <w:r>
        <w:rPr>
          <w:sz w:val="28"/>
          <w:szCs w:val="28"/>
        </w:rPr>
        <w:t>Верхнесеребряковского</w:t>
      </w:r>
      <w:r w:rsidR="00D96C6C">
        <w:rPr>
          <w:sz w:val="28"/>
          <w:szCs w:val="28"/>
        </w:rPr>
        <w:t xml:space="preserve"> сельского поселения</w:t>
      </w:r>
    </w:p>
    <w:p w:rsidR="00D96C6C" w:rsidRDefault="004B62E2" w:rsidP="00D96C6C">
      <w:pPr>
        <w:jc w:val="right"/>
        <w:rPr>
          <w:sz w:val="28"/>
          <w:szCs w:val="28"/>
        </w:rPr>
      </w:pPr>
      <w:r>
        <w:rPr>
          <w:sz w:val="28"/>
          <w:szCs w:val="28"/>
        </w:rPr>
        <w:t>от 05</w:t>
      </w:r>
      <w:r w:rsidR="00CA3978">
        <w:rPr>
          <w:sz w:val="28"/>
          <w:szCs w:val="28"/>
        </w:rPr>
        <w:t>.03.2015 №</w:t>
      </w:r>
      <w:r w:rsidR="00DA6205">
        <w:rPr>
          <w:sz w:val="28"/>
          <w:szCs w:val="28"/>
        </w:rPr>
        <w:t>26</w:t>
      </w:r>
      <w:r w:rsidR="00CA3978">
        <w:rPr>
          <w:sz w:val="28"/>
          <w:szCs w:val="28"/>
        </w:rPr>
        <w:t xml:space="preserve"> </w:t>
      </w:r>
      <w:r w:rsidR="00D96C6C">
        <w:rPr>
          <w:sz w:val="28"/>
          <w:szCs w:val="28"/>
        </w:rPr>
        <w:t xml:space="preserve">  </w:t>
      </w:r>
    </w:p>
    <w:p w:rsidR="00D96C6C" w:rsidRDefault="00D96C6C" w:rsidP="00D96C6C">
      <w:pPr>
        <w:pStyle w:val="ConsPlusTitle"/>
        <w:autoSpaceDE/>
        <w:adjustRightInd/>
        <w:spacing w:line="228" w:lineRule="auto"/>
        <w:ind w:left="567" w:right="567"/>
        <w:jc w:val="center"/>
        <w:outlineLvl w:val="0"/>
        <w:rPr>
          <w:b w:val="0"/>
        </w:rPr>
      </w:pPr>
    </w:p>
    <w:p w:rsidR="00D96C6C" w:rsidRDefault="00D96C6C" w:rsidP="00D96C6C">
      <w:pPr>
        <w:pStyle w:val="ConsPlusTitle"/>
        <w:autoSpaceDE/>
        <w:adjustRightInd/>
        <w:spacing w:line="228" w:lineRule="auto"/>
        <w:ind w:left="567" w:right="567"/>
        <w:jc w:val="center"/>
        <w:outlineLvl w:val="0"/>
        <w:rPr>
          <w:b w:val="0"/>
        </w:rPr>
      </w:pPr>
      <w:r>
        <w:rPr>
          <w:b w:val="0"/>
        </w:rPr>
        <w:t>ПОРЯДОК</w:t>
      </w:r>
    </w:p>
    <w:p w:rsidR="00D96C6C" w:rsidRDefault="00D96C6C" w:rsidP="00D96C6C">
      <w:pPr>
        <w:spacing w:line="228" w:lineRule="auto"/>
        <w:ind w:left="567" w:right="567"/>
        <w:jc w:val="center"/>
        <w:outlineLvl w:val="0"/>
        <w:rPr>
          <w:sz w:val="28"/>
          <w:szCs w:val="28"/>
        </w:rPr>
      </w:pPr>
      <w:r>
        <w:rPr>
          <w:sz w:val="28"/>
          <w:szCs w:val="28"/>
        </w:rPr>
        <w:t xml:space="preserve">выплаты ежегодной компенсации на лечение лицам, замещающим муниципальные должности и муниципальным служащим Администрации </w:t>
      </w:r>
      <w:r w:rsidR="00CA3978">
        <w:rPr>
          <w:sz w:val="28"/>
          <w:szCs w:val="28"/>
        </w:rPr>
        <w:t>Верхнесеребряковского</w:t>
      </w:r>
      <w:r>
        <w:rPr>
          <w:sz w:val="28"/>
          <w:szCs w:val="28"/>
        </w:rPr>
        <w:t xml:space="preserve"> сельского поселения</w:t>
      </w:r>
    </w:p>
    <w:p w:rsidR="00D96C6C" w:rsidRDefault="00D96C6C" w:rsidP="00D96C6C">
      <w:pPr>
        <w:jc w:val="center"/>
        <w:rPr>
          <w:sz w:val="28"/>
          <w:szCs w:val="28"/>
        </w:rPr>
      </w:pPr>
    </w:p>
    <w:p w:rsidR="00D96C6C" w:rsidRDefault="00D96C6C" w:rsidP="00D96C6C">
      <w:pPr>
        <w:numPr>
          <w:ilvl w:val="0"/>
          <w:numId w:val="1"/>
        </w:numPr>
        <w:tabs>
          <w:tab w:val="num" w:pos="-180"/>
        </w:tabs>
        <w:spacing w:line="228" w:lineRule="auto"/>
        <w:ind w:left="0" w:firstLine="540"/>
        <w:jc w:val="both"/>
        <w:rPr>
          <w:sz w:val="28"/>
          <w:szCs w:val="28"/>
        </w:rPr>
      </w:pPr>
      <w:proofErr w:type="gramStart"/>
      <w:r>
        <w:rPr>
          <w:sz w:val="28"/>
          <w:szCs w:val="28"/>
        </w:rPr>
        <w:t xml:space="preserve">Настоящий </w:t>
      </w:r>
      <w:hyperlink r:id="rId7" w:history="1">
        <w:r>
          <w:rPr>
            <w:rStyle w:val="a3"/>
            <w:color w:val="auto"/>
            <w:sz w:val="28"/>
            <w:szCs w:val="28"/>
            <w:u w:val="none"/>
          </w:rPr>
          <w:t>Порядок</w:t>
        </w:r>
      </w:hyperlink>
      <w:r>
        <w:rPr>
          <w:sz w:val="28"/>
          <w:szCs w:val="28"/>
        </w:rPr>
        <w:t xml:space="preserve"> выплаты ежегодной компенсации на лечение лицам, замещающим муниципальные должности и муниципальным служащим Администрации </w:t>
      </w:r>
      <w:r w:rsidR="00CA3978">
        <w:rPr>
          <w:sz w:val="28"/>
          <w:szCs w:val="28"/>
        </w:rPr>
        <w:t>Верхнесеребряковского</w:t>
      </w:r>
      <w:r>
        <w:rPr>
          <w:sz w:val="28"/>
          <w:szCs w:val="28"/>
        </w:rPr>
        <w:t xml:space="preserve"> сельского поселения (далее – Порядок), определяет в соответствии со статьей 74</w:t>
      </w:r>
      <w:r>
        <w:rPr>
          <w:sz w:val="28"/>
          <w:szCs w:val="28"/>
          <w:vertAlign w:val="superscript"/>
        </w:rPr>
        <w:t>1</w:t>
      </w:r>
      <w:r>
        <w:rPr>
          <w:sz w:val="28"/>
          <w:szCs w:val="28"/>
        </w:rPr>
        <w:t xml:space="preserve"> Бюджетного кодекса Российской Федерации, статьей 28</w:t>
      </w:r>
      <w:r>
        <w:rPr>
          <w:sz w:val="28"/>
          <w:szCs w:val="28"/>
          <w:vertAlign w:val="superscript"/>
        </w:rPr>
        <w:t>2</w:t>
      </w:r>
      <w:r>
        <w:rPr>
          <w:sz w:val="28"/>
          <w:szCs w:val="28"/>
        </w:rPr>
        <w:t xml:space="preserve"> Областного закона от 26.07.2005 № 344-ЗС</w:t>
      </w:r>
      <w:r w:rsidR="00CA3978">
        <w:rPr>
          <w:sz w:val="28"/>
          <w:szCs w:val="28"/>
        </w:rPr>
        <w:t xml:space="preserve"> </w:t>
      </w:r>
      <w:r>
        <w:rPr>
          <w:sz w:val="28"/>
          <w:szCs w:val="28"/>
        </w:rPr>
        <w:t xml:space="preserve">«О государственной гражданской службе Ростовской области», статьей 11 решения Собрания депутатов </w:t>
      </w:r>
      <w:r w:rsidR="00CA3978">
        <w:rPr>
          <w:sz w:val="28"/>
          <w:szCs w:val="28"/>
        </w:rPr>
        <w:t>Верхнесеребряковского сельского поселения от 28</w:t>
      </w:r>
      <w:r>
        <w:rPr>
          <w:sz w:val="28"/>
          <w:szCs w:val="28"/>
        </w:rPr>
        <w:t>.04.</w:t>
      </w:r>
      <w:r w:rsidR="00CA3978">
        <w:rPr>
          <w:sz w:val="28"/>
          <w:szCs w:val="28"/>
        </w:rPr>
        <w:t>2011 № 68</w:t>
      </w:r>
      <w:r>
        <w:rPr>
          <w:sz w:val="28"/>
          <w:szCs w:val="28"/>
        </w:rPr>
        <w:t xml:space="preserve"> «О Положении, об оплате труда муниципальных</w:t>
      </w:r>
      <w:proofErr w:type="gramEnd"/>
      <w:r>
        <w:rPr>
          <w:sz w:val="28"/>
          <w:szCs w:val="28"/>
        </w:rPr>
        <w:t xml:space="preserve"> </w:t>
      </w:r>
      <w:proofErr w:type="gramStart"/>
      <w:r>
        <w:rPr>
          <w:sz w:val="28"/>
          <w:szCs w:val="28"/>
        </w:rPr>
        <w:t>служащих муниципального образования «</w:t>
      </w:r>
      <w:r w:rsidR="00CA3978">
        <w:rPr>
          <w:sz w:val="28"/>
          <w:szCs w:val="28"/>
        </w:rPr>
        <w:t xml:space="preserve">Верхнесеребряковское </w:t>
      </w:r>
      <w:r>
        <w:rPr>
          <w:sz w:val="28"/>
          <w:szCs w:val="28"/>
        </w:rPr>
        <w:t xml:space="preserve"> сельское поселение»» и статьей 5 решения Собрания депутатов </w:t>
      </w:r>
      <w:r w:rsidR="00CA3978">
        <w:rPr>
          <w:sz w:val="28"/>
          <w:szCs w:val="28"/>
        </w:rPr>
        <w:t>Верхнесеребряковского сельского поселения от 28</w:t>
      </w:r>
      <w:r w:rsidR="00427D69">
        <w:rPr>
          <w:sz w:val="28"/>
          <w:szCs w:val="28"/>
        </w:rPr>
        <w:t>.04.2011 № 67</w:t>
      </w:r>
      <w:r>
        <w:rPr>
          <w:sz w:val="28"/>
          <w:szCs w:val="28"/>
        </w:rPr>
        <w:t xml:space="preserve"> «О Положении, об оплате труда лиц, замещающих муниципальные должности на постоянной основе муниципального образования  «</w:t>
      </w:r>
      <w:r w:rsidR="00427D69">
        <w:rPr>
          <w:sz w:val="28"/>
          <w:szCs w:val="28"/>
        </w:rPr>
        <w:t xml:space="preserve">Верхнесеребряковское </w:t>
      </w:r>
      <w:r>
        <w:rPr>
          <w:sz w:val="28"/>
          <w:szCs w:val="28"/>
        </w:rPr>
        <w:t xml:space="preserve">сельское поселение»» порядок и сроки выплаты ежегодной компенсации на лечение лицам, замещающим муниципальные должности и муниципальным служащим Администрации </w:t>
      </w:r>
      <w:r w:rsidR="00427D69">
        <w:rPr>
          <w:sz w:val="28"/>
          <w:szCs w:val="28"/>
        </w:rPr>
        <w:t>Верхнесеребряковского</w:t>
      </w:r>
      <w:r>
        <w:rPr>
          <w:sz w:val="28"/>
          <w:szCs w:val="28"/>
        </w:rPr>
        <w:t xml:space="preserve"> сельского поселения (далее – компенсация). </w:t>
      </w:r>
      <w:proofErr w:type="gramEnd"/>
    </w:p>
    <w:p w:rsidR="00D96C6C" w:rsidRDefault="00D96C6C" w:rsidP="00D96C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Выплата компенсации муниципальному служащему, лицу, замещающему муниципальную должность,</w:t>
      </w:r>
      <w:r>
        <w:rPr>
          <w:sz w:val="28"/>
          <w:szCs w:val="28"/>
        </w:rPr>
        <w:t xml:space="preserve"> </w:t>
      </w:r>
      <w:r>
        <w:rPr>
          <w:rFonts w:ascii="Times New Roman" w:hAnsi="Times New Roman" w:cs="Times New Roman"/>
          <w:sz w:val="28"/>
          <w:szCs w:val="28"/>
        </w:rPr>
        <w:t>производится</w:t>
      </w:r>
      <w:r>
        <w:rPr>
          <w:sz w:val="28"/>
          <w:szCs w:val="28"/>
        </w:rPr>
        <w:t xml:space="preserve"> </w:t>
      </w:r>
      <w:r>
        <w:rPr>
          <w:rFonts w:ascii="Times New Roman" w:hAnsi="Times New Roman" w:cs="Times New Roman"/>
          <w:sz w:val="28"/>
          <w:szCs w:val="28"/>
        </w:rPr>
        <w:t>в размере одного должностного оклада один раз в квартал.</w:t>
      </w:r>
    </w:p>
    <w:p w:rsidR="00D96C6C" w:rsidRDefault="00D96C6C" w:rsidP="00D96C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Муниципальному служащему, принятому на муниципальную службу в Администрацию </w:t>
      </w:r>
      <w:r w:rsidR="00427D69">
        <w:rPr>
          <w:rFonts w:ascii="Times New Roman" w:hAnsi="Times New Roman" w:cs="Times New Roman"/>
          <w:sz w:val="28"/>
          <w:szCs w:val="28"/>
        </w:rPr>
        <w:t>Верхнесеребряковского</w:t>
      </w:r>
      <w:r>
        <w:rPr>
          <w:rFonts w:ascii="Times New Roman" w:hAnsi="Times New Roman" w:cs="Times New Roman"/>
          <w:sz w:val="28"/>
          <w:szCs w:val="28"/>
        </w:rPr>
        <w:t xml:space="preserve"> сельского поселения в течение квартала, компенсация на лечение выплачивается пропорционально целым месяцам, прошедшим со дня поступления на муниципальную службу.</w:t>
      </w:r>
    </w:p>
    <w:p w:rsidR="00D96C6C" w:rsidRDefault="00D96C6C" w:rsidP="00D96C6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 уходе муниципального служащего в отпуск по уходу за ребенком до достижения</w:t>
      </w:r>
      <w:proofErr w:type="gramEnd"/>
      <w:r>
        <w:rPr>
          <w:rFonts w:ascii="Times New Roman" w:hAnsi="Times New Roman" w:cs="Times New Roman"/>
          <w:sz w:val="28"/>
          <w:szCs w:val="28"/>
        </w:rPr>
        <w:t xml:space="preserve"> им возраста полутора лет компенсация на лечение выплачивается пропорционально целым месяцам, прошедшим с начала квартала до дня ухода в соответствующий отпуск. </w:t>
      </w:r>
      <w:proofErr w:type="gramStart"/>
      <w:r>
        <w:rPr>
          <w:rFonts w:ascii="Times New Roman" w:hAnsi="Times New Roman" w:cs="Times New Roman"/>
          <w:sz w:val="28"/>
          <w:szCs w:val="28"/>
        </w:rPr>
        <w:t>При выходе на муниципальную службу муниципального служащего, находившегося в указанном отпуске, а также, в случае если такой муниципальный служащий не вышел на муниципальную службу, а продолжает находиться в отпуске по уходу за ребенком до достижения им возраста трех лет, компенсация на лечение выплачивается пропорционально целым месяцам, прошедшим соответственно со дня выхода на муниципальную службу или со дня достижения ребенком возраста</w:t>
      </w:r>
      <w:proofErr w:type="gramEnd"/>
      <w:r>
        <w:rPr>
          <w:rFonts w:ascii="Times New Roman" w:hAnsi="Times New Roman" w:cs="Times New Roman"/>
          <w:sz w:val="28"/>
          <w:szCs w:val="28"/>
        </w:rPr>
        <w:t xml:space="preserve"> полутора лет до окончания квартала.</w:t>
      </w:r>
    </w:p>
    <w:p w:rsidR="00D96C6C" w:rsidRDefault="00D96C6C" w:rsidP="00D96C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остальных случаях муниципальному служащему, за которым в соответствии с Федеральным </w:t>
      </w:r>
      <w:hyperlink r:id="rId8" w:tooltip="Федеральный закон от 27.07.2004 N 79-ФЗ (ред. от 02.07.2013) &quot;О государственной гражданской службе Российской Федерации&quot; (с изм. и доп., вступающими в силу с 01.09.2013){КонсультантПлюс}"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 муниципальной службе Российской Федерации" и другими федеральными законами сохраняется должность муниципальной службы, компенсация на лечение выплачивается в полном объеме.</w:t>
      </w:r>
    </w:p>
    <w:p w:rsidR="00D96C6C" w:rsidRDefault="00D96C6C" w:rsidP="00D96C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увольнении муниципального служащего с муниципальной службы компенсация на лечение выплачивается пропорционально целым месяцам, прошедшим с начала квартала до дня увольнения со службы. </w:t>
      </w:r>
      <w:r>
        <w:rPr>
          <w:rFonts w:ascii="Times New Roman" w:hAnsi="Times New Roman" w:cs="Times New Roman"/>
          <w:bCs/>
          <w:sz w:val="28"/>
          <w:szCs w:val="28"/>
        </w:rPr>
        <w:t xml:space="preserve">В случае увольнения с муниципальной службы по основаниям, предусмотренным </w:t>
      </w:r>
      <w:hyperlink r:id="rId9" w:history="1">
        <w:r>
          <w:rPr>
            <w:rStyle w:val="a3"/>
            <w:rFonts w:ascii="Times New Roman" w:hAnsi="Times New Roman" w:cs="Times New Roman"/>
            <w:bCs/>
            <w:color w:val="auto"/>
            <w:sz w:val="28"/>
            <w:szCs w:val="28"/>
            <w:u w:val="none"/>
          </w:rPr>
          <w:t xml:space="preserve">пунктами </w:t>
        </w:r>
      </w:hyperlink>
      <w:r>
        <w:rPr>
          <w:rFonts w:ascii="Times New Roman" w:hAnsi="Times New Roman" w:cs="Times New Roman"/>
          <w:bCs/>
          <w:sz w:val="28"/>
          <w:szCs w:val="28"/>
        </w:rPr>
        <w:t>2</w:t>
      </w:r>
      <w:hyperlink r:id="rId10" w:history="1">
        <w:r>
          <w:rPr>
            <w:rStyle w:val="a3"/>
            <w:rFonts w:ascii="Times New Roman" w:hAnsi="Times New Roman" w:cs="Times New Roman"/>
            <w:bCs/>
            <w:color w:val="auto"/>
            <w:sz w:val="28"/>
            <w:szCs w:val="28"/>
            <w:u w:val="none"/>
          </w:rPr>
          <w:t xml:space="preserve">-4 части 1 статьи </w:t>
        </w:r>
      </w:hyperlink>
      <w:r>
        <w:rPr>
          <w:rFonts w:ascii="Times New Roman" w:hAnsi="Times New Roman" w:cs="Times New Roman"/>
          <w:bCs/>
          <w:sz w:val="28"/>
          <w:szCs w:val="28"/>
        </w:rPr>
        <w:t xml:space="preserve">19 Федерального закона от 2 марта 2007 года N 25-ФЗ «О муниципальной   службе в Российской Федерации», </w:t>
      </w:r>
      <w:r>
        <w:rPr>
          <w:rFonts w:ascii="Times New Roman" w:hAnsi="Times New Roman" w:cs="Times New Roman"/>
          <w:sz w:val="28"/>
          <w:szCs w:val="28"/>
        </w:rPr>
        <w:t xml:space="preserve"> компенсация на лечение не выплачивается.</w:t>
      </w:r>
    </w:p>
    <w:p w:rsidR="00D96C6C" w:rsidRDefault="00D96C6C" w:rsidP="00D96C6C">
      <w:pPr>
        <w:tabs>
          <w:tab w:val="num" w:pos="-180"/>
        </w:tabs>
        <w:spacing w:line="228" w:lineRule="auto"/>
        <w:ind w:firstLine="540"/>
        <w:jc w:val="both"/>
        <w:rPr>
          <w:sz w:val="28"/>
          <w:szCs w:val="28"/>
        </w:rPr>
      </w:pPr>
      <w:r>
        <w:rPr>
          <w:sz w:val="28"/>
          <w:szCs w:val="28"/>
        </w:rPr>
        <w:t>3. Размер компенсации на лечение определяется исходя из размеров должностного оклада установленного на день окончания соответствующего квартала, в четвертом квартале - на 1 декабря учетного периода.</w:t>
      </w:r>
    </w:p>
    <w:p w:rsidR="00D96C6C" w:rsidRDefault="00D96C6C" w:rsidP="00D96C6C">
      <w:pPr>
        <w:spacing w:line="276" w:lineRule="auto"/>
        <w:ind w:firstLine="540"/>
        <w:jc w:val="both"/>
        <w:rPr>
          <w:sz w:val="28"/>
          <w:szCs w:val="28"/>
        </w:rPr>
      </w:pPr>
      <w:r>
        <w:rPr>
          <w:sz w:val="28"/>
          <w:szCs w:val="28"/>
        </w:rPr>
        <w:t xml:space="preserve">4. </w:t>
      </w:r>
      <w:r>
        <w:rPr>
          <w:spacing w:val="2"/>
          <w:sz w:val="28"/>
          <w:szCs w:val="28"/>
        </w:rPr>
        <w:t>Выплата компенсации на лечение производится в первой декаде месяца, следующего за истекшим кварталом, в четвертом квартале – до 25 декабря, на основании письменного заявления</w:t>
      </w:r>
      <w:r>
        <w:rPr>
          <w:sz w:val="28"/>
          <w:szCs w:val="28"/>
        </w:rPr>
        <w:t xml:space="preserve"> муниципального служащего или лица, замещающего муниципальную должность.</w:t>
      </w:r>
    </w:p>
    <w:p w:rsidR="00D96C6C" w:rsidRDefault="00D96C6C" w:rsidP="00D96C6C">
      <w:pPr>
        <w:spacing w:line="276" w:lineRule="auto"/>
        <w:ind w:firstLine="540"/>
        <w:jc w:val="both"/>
        <w:rPr>
          <w:sz w:val="28"/>
          <w:szCs w:val="28"/>
        </w:rPr>
      </w:pPr>
      <w:r>
        <w:rPr>
          <w:sz w:val="28"/>
          <w:szCs w:val="28"/>
        </w:rPr>
        <w:t xml:space="preserve">В случае отсутствия денежных средств в местном бюджете допускается </w:t>
      </w:r>
      <w:r>
        <w:rPr>
          <w:spacing w:val="2"/>
          <w:sz w:val="28"/>
          <w:szCs w:val="28"/>
        </w:rPr>
        <w:t>выплата компенсации на лечение позже установленного срока, на основании письменного заявления</w:t>
      </w:r>
      <w:r>
        <w:rPr>
          <w:sz w:val="28"/>
          <w:szCs w:val="28"/>
        </w:rPr>
        <w:t xml:space="preserve"> муниципального служащего или лица, замещающего муниципальную должность.</w:t>
      </w:r>
    </w:p>
    <w:p w:rsidR="00D96C6C" w:rsidRDefault="00D96C6C" w:rsidP="00D96C6C">
      <w:pPr>
        <w:spacing w:line="276" w:lineRule="auto"/>
        <w:ind w:firstLine="540"/>
        <w:jc w:val="both"/>
        <w:rPr>
          <w:sz w:val="28"/>
          <w:szCs w:val="28"/>
        </w:rPr>
      </w:pPr>
      <w:r>
        <w:rPr>
          <w:sz w:val="28"/>
          <w:szCs w:val="28"/>
        </w:rPr>
        <w:t>Не использованная в текущем календарном году компенсация на лечение на последующие годы не переносится.</w:t>
      </w:r>
    </w:p>
    <w:p w:rsidR="00D96C6C" w:rsidRDefault="00D96C6C" w:rsidP="00D96C6C">
      <w:pPr>
        <w:spacing w:line="276" w:lineRule="auto"/>
        <w:ind w:firstLine="540"/>
        <w:jc w:val="both"/>
        <w:rPr>
          <w:sz w:val="28"/>
          <w:szCs w:val="28"/>
        </w:rPr>
      </w:pPr>
    </w:p>
    <w:p w:rsidR="00D96C6C" w:rsidRDefault="00D96C6C" w:rsidP="00D96C6C">
      <w:pPr>
        <w:tabs>
          <w:tab w:val="num" w:pos="-180"/>
        </w:tabs>
        <w:spacing w:line="228" w:lineRule="auto"/>
        <w:ind w:firstLine="540"/>
        <w:jc w:val="both"/>
        <w:rPr>
          <w:sz w:val="28"/>
          <w:szCs w:val="28"/>
        </w:rPr>
      </w:pPr>
    </w:p>
    <w:p w:rsidR="00D96C6C" w:rsidRDefault="00D96C6C" w:rsidP="00D96C6C">
      <w:pPr>
        <w:rPr>
          <w:sz w:val="28"/>
          <w:szCs w:val="28"/>
        </w:rPr>
      </w:pPr>
    </w:p>
    <w:p w:rsidR="00D96C6C" w:rsidRDefault="00D96C6C" w:rsidP="00D96C6C">
      <w:pPr>
        <w:rPr>
          <w:sz w:val="28"/>
          <w:szCs w:val="28"/>
        </w:rPr>
      </w:pPr>
      <w:r>
        <w:rPr>
          <w:sz w:val="28"/>
          <w:szCs w:val="28"/>
        </w:rPr>
        <w:t xml:space="preserve">Глава </w:t>
      </w:r>
      <w:r w:rsidR="00427D69">
        <w:rPr>
          <w:sz w:val="28"/>
          <w:szCs w:val="28"/>
        </w:rPr>
        <w:t>Верхнесеребряковского</w:t>
      </w:r>
    </w:p>
    <w:p w:rsidR="00D96C6C" w:rsidRDefault="00D96C6C" w:rsidP="00D96C6C">
      <w:pPr>
        <w:rPr>
          <w:sz w:val="28"/>
          <w:szCs w:val="28"/>
        </w:rPr>
      </w:pPr>
      <w:r>
        <w:rPr>
          <w:sz w:val="28"/>
          <w:szCs w:val="28"/>
        </w:rPr>
        <w:t xml:space="preserve">сельского поселения                                                </w:t>
      </w:r>
      <w:r w:rsidR="00427D69">
        <w:rPr>
          <w:sz w:val="28"/>
          <w:szCs w:val="28"/>
        </w:rPr>
        <w:t xml:space="preserve">      Ю.В. Сорокин</w:t>
      </w:r>
    </w:p>
    <w:p w:rsidR="00A73016" w:rsidRDefault="00A73016"/>
    <w:sectPr w:rsidR="00A73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429E0"/>
    <w:multiLevelType w:val="hybridMultilevel"/>
    <w:tmpl w:val="BEDC74C0"/>
    <w:lvl w:ilvl="0" w:tplc="69FEB3E4">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C6C"/>
    <w:rsid w:val="00427D69"/>
    <w:rsid w:val="00470CF0"/>
    <w:rsid w:val="004B62E2"/>
    <w:rsid w:val="00675795"/>
    <w:rsid w:val="00A73016"/>
    <w:rsid w:val="00A859ED"/>
    <w:rsid w:val="00CA3978"/>
    <w:rsid w:val="00D96C6C"/>
    <w:rsid w:val="00DA6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C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6C6C"/>
    <w:rPr>
      <w:color w:val="0000FF" w:themeColor="hyperlink"/>
      <w:u w:val="single"/>
    </w:rPr>
  </w:style>
  <w:style w:type="paragraph" w:customStyle="1" w:styleId="Postan">
    <w:name w:val="Postan"/>
    <w:basedOn w:val="a"/>
    <w:rsid w:val="00D96C6C"/>
    <w:pPr>
      <w:jc w:val="center"/>
    </w:pPr>
    <w:rPr>
      <w:sz w:val="28"/>
      <w:szCs w:val="20"/>
    </w:rPr>
  </w:style>
  <w:style w:type="paragraph" w:customStyle="1" w:styleId="ConsNonformat">
    <w:name w:val="ConsNonformat"/>
    <w:rsid w:val="00D96C6C"/>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PlusTitle">
    <w:name w:val="ConsPlusTitle"/>
    <w:rsid w:val="00D96C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D96C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DA6205"/>
    <w:rPr>
      <w:rFonts w:ascii="Tahoma" w:hAnsi="Tahoma" w:cs="Tahoma"/>
      <w:sz w:val="16"/>
      <w:szCs w:val="16"/>
    </w:rPr>
  </w:style>
  <w:style w:type="character" w:customStyle="1" w:styleId="a5">
    <w:name w:val="Текст выноски Знак"/>
    <w:basedOn w:val="a0"/>
    <w:link w:val="a4"/>
    <w:uiPriority w:val="99"/>
    <w:semiHidden/>
    <w:rsid w:val="00DA620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C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6C6C"/>
    <w:rPr>
      <w:color w:val="0000FF" w:themeColor="hyperlink"/>
      <w:u w:val="single"/>
    </w:rPr>
  </w:style>
  <w:style w:type="paragraph" w:customStyle="1" w:styleId="Postan">
    <w:name w:val="Postan"/>
    <w:basedOn w:val="a"/>
    <w:rsid w:val="00D96C6C"/>
    <w:pPr>
      <w:jc w:val="center"/>
    </w:pPr>
    <w:rPr>
      <w:sz w:val="28"/>
      <w:szCs w:val="20"/>
    </w:rPr>
  </w:style>
  <w:style w:type="paragraph" w:customStyle="1" w:styleId="ConsNonformat">
    <w:name w:val="ConsNonformat"/>
    <w:rsid w:val="00D96C6C"/>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PlusTitle">
    <w:name w:val="ConsPlusTitle"/>
    <w:rsid w:val="00D96C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D96C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DA6205"/>
    <w:rPr>
      <w:rFonts w:ascii="Tahoma" w:hAnsi="Tahoma" w:cs="Tahoma"/>
      <w:sz w:val="16"/>
      <w:szCs w:val="16"/>
    </w:rPr>
  </w:style>
  <w:style w:type="character" w:customStyle="1" w:styleId="a5">
    <w:name w:val="Текст выноски Знак"/>
    <w:basedOn w:val="a0"/>
    <w:link w:val="a4"/>
    <w:uiPriority w:val="99"/>
    <w:semiHidden/>
    <w:rsid w:val="00DA620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97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739835C707F0A24BA8437FBB3D7367BA9B29FE5A474AD174D175680F07zDH" TargetMode="External"/><Relationship Id="rId3" Type="http://schemas.microsoft.com/office/2007/relationships/stylesWithEffects" Target="stylesWithEffects.xml"/><Relationship Id="rId7" Type="http://schemas.openxmlformats.org/officeDocument/2006/relationships/hyperlink" Target="consultantplus://offline/ref=9BB0B506976F6D96118F033EDAD67D8C4830606671EB35086A5C7884F43B5FB862ACC2CABA03D6AA578513F9I4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BB0B506976F6D96118F033EDAD67D8C4830606671EB35086A5C7884F43B5FB862ACC2CABA03D6AA578513F9I4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08752;fld=134;dst=100368" TargetMode="External"/><Relationship Id="rId4" Type="http://schemas.openxmlformats.org/officeDocument/2006/relationships/settings" Target="settings.xml"/><Relationship Id="rId9" Type="http://schemas.openxmlformats.org/officeDocument/2006/relationships/hyperlink" Target="consultantplus://offline/main?base=LAW;n=108752;fld=134;dst=1003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996</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2015-03-30T08:15:00Z</cp:lastPrinted>
  <dcterms:created xsi:type="dcterms:W3CDTF">2014-11-27T11:28:00Z</dcterms:created>
  <dcterms:modified xsi:type="dcterms:W3CDTF">2015-03-30T08:16:00Z</dcterms:modified>
</cp:coreProperties>
</file>